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B94F29" w14:textId="77777777" w:rsidR="00087424" w:rsidRDefault="00087424"/>
    <w:p w14:paraId="441EAD2A" w14:textId="77777777" w:rsidR="000B6194" w:rsidRDefault="000B6194"/>
    <w:p w14:paraId="67E5F2DB" w14:textId="77777777" w:rsidR="000B6194" w:rsidRDefault="000B6194"/>
    <w:p w14:paraId="7BA2AA26" w14:textId="77777777" w:rsidR="000B6194" w:rsidRDefault="000B6194"/>
    <w:p w14:paraId="2A6677E8" w14:textId="77777777" w:rsidR="000B6194" w:rsidRDefault="000B6194"/>
    <w:p w14:paraId="3812BBC0" w14:textId="77777777" w:rsidR="000B6194" w:rsidRDefault="00147A08" w:rsidP="00147A08">
      <w:pPr>
        <w:jc w:val="center"/>
      </w:pPr>
      <w:r>
        <w:t>Cruise Report</w:t>
      </w:r>
    </w:p>
    <w:p w14:paraId="41B97EA1" w14:textId="77777777" w:rsidR="000B6194" w:rsidRDefault="000B6194" w:rsidP="000B6194">
      <w:pPr>
        <w:jc w:val="center"/>
      </w:pPr>
    </w:p>
    <w:p w14:paraId="043BC414" w14:textId="7731AA07" w:rsidR="000B6194" w:rsidRDefault="000B6194" w:rsidP="000B6194">
      <w:pPr>
        <w:jc w:val="center"/>
      </w:pPr>
      <w:r>
        <w:t xml:space="preserve">Eco-FOCI </w:t>
      </w:r>
      <w:r w:rsidR="00443659">
        <w:t>Spring</w:t>
      </w:r>
      <w:r>
        <w:t xml:space="preserve"> Moorings</w:t>
      </w:r>
    </w:p>
    <w:p w14:paraId="03DDE1BA" w14:textId="77777777" w:rsidR="000B6194" w:rsidRDefault="000B6194" w:rsidP="000B6194">
      <w:pPr>
        <w:jc w:val="center"/>
      </w:pPr>
    </w:p>
    <w:p w14:paraId="7229415B" w14:textId="36D80EFB" w:rsidR="000B6194" w:rsidRDefault="000B6194" w:rsidP="000B6194">
      <w:pPr>
        <w:jc w:val="center"/>
      </w:pPr>
      <w:r>
        <w:t xml:space="preserve">Cruise </w:t>
      </w:r>
      <w:r w:rsidR="00443659">
        <w:t>DY21-03</w:t>
      </w:r>
    </w:p>
    <w:p w14:paraId="33BD4761" w14:textId="77777777" w:rsidR="000B6194" w:rsidRDefault="000B6194" w:rsidP="000B6194">
      <w:pPr>
        <w:jc w:val="center"/>
      </w:pPr>
    </w:p>
    <w:p w14:paraId="7F682FDF" w14:textId="4BFF414E" w:rsidR="000B6194" w:rsidRDefault="00443659" w:rsidP="000B6194">
      <w:pPr>
        <w:jc w:val="center"/>
      </w:pPr>
      <w:r>
        <w:t>NOAAs Oscar Dyson</w:t>
      </w:r>
    </w:p>
    <w:p w14:paraId="5B0183D5" w14:textId="77777777" w:rsidR="000B6194" w:rsidRDefault="000B6194" w:rsidP="000B6194">
      <w:pPr>
        <w:jc w:val="center"/>
      </w:pPr>
    </w:p>
    <w:p w14:paraId="642B6C1A" w14:textId="58114AFD" w:rsidR="000B6194" w:rsidRDefault="00443659" w:rsidP="000B6194">
      <w:pPr>
        <w:jc w:val="center"/>
      </w:pPr>
      <w:r>
        <w:t>May</w:t>
      </w:r>
      <w:r w:rsidR="000B6194">
        <w:t xml:space="preserve"> </w:t>
      </w:r>
      <w:r>
        <w:t>01</w:t>
      </w:r>
      <w:r w:rsidR="000B6194">
        <w:t xml:space="preserve"> – </w:t>
      </w:r>
      <w:r>
        <w:t>May 20</w:t>
      </w:r>
      <w:r w:rsidR="000B6194">
        <w:t xml:space="preserve">, </w:t>
      </w:r>
      <w:r>
        <w:t>2021</w:t>
      </w:r>
    </w:p>
    <w:p w14:paraId="70DF0699" w14:textId="77777777" w:rsidR="000B6194" w:rsidRDefault="000B6194" w:rsidP="000B6194">
      <w:pPr>
        <w:jc w:val="center"/>
      </w:pPr>
    </w:p>
    <w:p w14:paraId="370CFDAA" w14:textId="1B376D30" w:rsidR="000B6194" w:rsidRDefault="000B6194" w:rsidP="000B6194">
      <w:pPr>
        <w:jc w:val="center"/>
      </w:pPr>
      <w:r>
        <w:t xml:space="preserve">Geoff Lebon </w:t>
      </w:r>
    </w:p>
    <w:p w14:paraId="3A0A5A84" w14:textId="511F6D90" w:rsidR="000B6194" w:rsidRDefault="00D2726B" w:rsidP="000B6194">
      <w:pPr>
        <w:jc w:val="center"/>
      </w:pPr>
      <w:r>
        <w:t>Dave Kimmel</w:t>
      </w:r>
    </w:p>
    <w:p w14:paraId="3A3F46E8" w14:textId="2D0EBE43" w:rsidR="000B6194" w:rsidRDefault="00443659" w:rsidP="000B6194">
      <w:pPr>
        <w:jc w:val="center"/>
      </w:pPr>
      <w:r>
        <w:t>Shaun Bell</w:t>
      </w:r>
    </w:p>
    <w:p w14:paraId="6A9D0C80" w14:textId="22F2CF80" w:rsidR="00147A08" w:rsidRDefault="00443659" w:rsidP="000B6194">
      <w:pPr>
        <w:jc w:val="center"/>
      </w:pPr>
      <w:r>
        <w:t xml:space="preserve">Jessica </w:t>
      </w:r>
      <w:proofErr w:type="spellStart"/>
      <w:r>
        <w:t>Crance</w:t>
      </w:r>
      <w:proofErr w:type="spellEnd"/>
    </w:p>
    <w:p w14:paraId="25F58349" w14:textId="01B71F81" w:rsidR="00147A08" w:rsidRDefault="004C4676" w:rsidP="000B6194">
      <w:pPr>
        <w:jc w:val="center"/>
      </w:pPr>
      <w:r>
        <w:t>Marty Reedy</w:t>
      </w:r>
    </w:p>
    <w:p w14:paraId="56BA59DD" w14:textId="77777777" w:rsidR="00147A08" w:rsidRDefault="00147A08" w:rsidP="000B6194">
      <w:pPr>
        <w:jc w:val="center"/>
      </w:pPr>
    </w:p>
    <w:p w14:paraId="46166507" w14:textId="77777777" w:rsidR="00147A08" w:rsidRDefault="00147A08" w:rsidP="000B6194">
      <w:pPr>
        <w:jc w:val="center"/>
      </w:pPr>
    </w:p>
    <w:p w14:paraId="58310F22" w14:textId="76D7E05F" w:rsidR="00443659" w:rsidRDefault="00443659" w:rsidP="00147A08"/>
    <w:p w14:paraId="52C78350" w14:textId="4B0575FE" w:rsidR="00A158F6" w:rsidRDefault="00A158F6" w:rsidP="00147A08">
      <w:pPr>
        <w:rPr>
          <w:b/>
        </w:rPr>
      </w:pPr>
    </w:p>
    <w:p w14:paraId="2B8C7AA0" w14:textId="47490E70" w:rsidR="00A158F6" w:rsidRDefault="00A158F6" w:rsidP="00147A08">
      <w:pPr>
        <w:rPr>
          <w:b/>
        </w:rPr>
      </w:pPr>
    </w:p>
    <w:p w14:paraId="58BBAF02" w14:textId="3335D524" w:rsidR="00A158F6" w:rsidRDefault="00A158F6" w:rsidP="00147A08">
      <w:pPr>
        <w:rPr>
          <w:b/>
        </w:rPr>
      </w:pPr>
    </w:p>
    <w:p w14:paraId="333E91C2" w14:textId="026A847D" w:rsidR="00A158F6" w:rsidRDefault="00A158F6" w:rsidP="00147A08">
      <w:pPr>
        <w:rPr>
          <w:b/>
        </w:rPr>
      </w:pPr>
    </w:p>
    <w:p w14:paraId="4B696E0D" w14:textId="26AFBCDF" w:rsidR="00A158F6" w:rsidRDefault="00A158F6" w:rsidP="00147A08">
      <w:pPr>
        <w:rPr>
          <w:b/>
        </w:rPr>
      </w:pPr>
    </w:p>
    <w:p w14:paraId="3EED80D1" w14:textId="3873A88B" w:rsidR="00A158F6" w:rsidRDefault="00A158F6" w:rsidP="00147A08">
      <w:pPr>
        <w:rPr>
          <w:b/>
        </w:rPr>
      </w:pPr>
    </w:p>
    <w:p w14:paraId="4815B570" w14:textId="03DE5478" w:rsidR="00A158F6" w:rsidRDefault="00A158F6" w:rsidP="00147A08">
      <w:pPr>
        <w:rPr>
          <w:b/>
        </w:rPr>
      </w:pPr>
    </w:p>
    <w:p w14:paraId="035B3DB7" w14:textId="5E5B38D8" w:rsidR="00A158F6" w:rsidRDefault="00A158F6" w:rsidP="00147A08">
      <w:pPr>
        <w:rPr>
          <w:b/>
        </w:rPr>
      </w:pPr>
    </w:p>
    <w:p w14:paraId="6CA0AC7A" w14:textId="6B05C7BE" w:rsidR="00A158F6" w:rsidRDefault="00A158F6" w:rsidP="00147A08">
      <w:pPr>
        <w:rPr>
          <w:b/>
        </w:rPr>
      </w:pPr>
    </w:p>
    <w:p w14:paraId="57CCB4F0" w14:textId="63465133" w:rsidR="00A158F6" w:rsidRDefault="00A158F6" w:rsidP="00147A08">
      <w:pPr>
        <w:rPr>
          <w:b/>
        </w:rPr>
      </w:pPr>
    </w:p>
    <w:p w14:paraId="1BA5EE97" w14:textId="47BEE142" w:rsidR="00A158F6" w:rsidRDefault="00A158F6" w:rsidP="00147A08">
      <w:pPr>
        <w:rPr>
          <w:b/>
        </w:rPr>
      </w:pPr>
    </w:p>
    <w:p w14:paraId="00D488FB" w14:textId="7497BD27" w:rsidR="00A158F6" w:rsidRDefault="00A158F6" w:rsidP="00147A08">
      <w:pPr>
        <w:rPr>
          <w:b/>
        </w:rPr>
      </w:pPr>
    </w:p>
    <w:p w14:paraId="7C40754E" w14:textId="4FE12B8B" w:rsidR="00A158F6" w:rsidRDefault="00A158F6" w:rsidP="00147A08">
      <w:pPr>
        <w:rPr>
          <w:b/>
        </w:rPr>
      </w:pPr>
    </w:p>
    <w:p w14:paraId="0C50573B" w14:textId="012F1CD9" w:rsidR="00A158F6" w:rsidRDefault="00A158F6" w:rsidP="00147A08">
      <w:pPr>
        <w:rPr>
          <w:b/>
        </w:rPr>
      </w:pPr>
    </w:p>
    <w:p w14:paraId="07725CF8" w14:textId="4965490C" w:rsidR="00A158F6" w:rsidRDefault="00A158F6" w:rsidP="00147A08">
      <w:pPr>
        <w:rPr>
          <w:b/>
        </w:rPr>
      </w:pPr>
    </w:p>
    <w:p w14:paraId="4DB0241E" w14:textId="79667174" w:rsidR="00A158F6" w:rsidRDefault="00A158F6" w:rsidP="00147A08">
      <w:pPr>
        <w:rPr>
          <w:b/>
        </w:rPr>
      </w:pPr>
    </w:p>
    <w:p w14:paraId="6A1B782F" w14:textId="3ADE8575" w:rsidR="00A158F6" w:rsidRDefault="00A158F6" w:rsidP="00147A08">
      <w:pPr>
        <w:rPr>
          <w:b/>
        </w:rPr>
      </w:pPr>
    </w:p>
    <w:p w14:paraId="05B29FF1" w14:textId="30AE8A23" w:rsidR="00A158F6" w:rsidRDefault="00A158F6" w:rsidP="00147A08">
      <w:pPr>
        <w:rPr>
          <w:b/>
        </w:rPr>
      </w:pPr>
    </w:p>
    <w:p w14:paraId="32F63349" w14:textId="2A1A57CE" w:rsidR="00A158F6" w:rsidRDefault="00A158F6" w:rsidP="00147A08">
      <w:pPr>
        <w:rPr>
          <w:b/>
        </w:rPr>
      </w:pPr>
    </w:p>
    <w:p w14:paraId="4FA73CF9" w14:textId="5DDAECB4" w:rsidR="00A158F6" w:rsidRDefault="00A158F6" w:rsidP="00147A08">
      <w:pPr>
        <w:rPr>
          <w:b/>
        </w:rPr>
      </w:pPr>
    </w:p>
    <w:p w14:paraId="32B7A3D6" w14:textId="4A15188A" w:rsidR="00A158F6" w:rsidRDefault="00A158F6" w:rsidP="00147A08">
      <w:pPr>
        <w:rPr>
          <w:b/>
        </w:rPr>
      </w:pPr>
    </w:p>
    <w:p w14:paraId="50A37AEF" w14:textId="2AAFF339" w:rsidR="00A158F6" w:rsidRDefault="00A158F6" w:rsidP="00147A08">
      <w:pPr>
        <w:rPr>
          <w:b/>
        </w:rPr>
      </w:pPr>
    </w:p>
    <w:p w14:paraId="3B12A7BA" w14:textId="77777777" w:rsidR="00A158F6" w:rsidRDefault="00A158F6" w:rsidP="00147A08">
      <w:pPr>
        <w:rPr>
          <w:b/>
        </w:rPr>
      </w:pPr>
    </w:p>
    <w:p w14:paraId="59DFD5DC" w14:textId="580F25FC" w:rsidR="00147A08" w:rsidRPr="0059367C" w:rsidRDefault="00147A08" w:rsidP="00147A08">
      <w:pPr>
        <w:rPr>
          <w:b/>
        </w:rPr>
      </w:pPr>
      <w:r w:rsidRPr="0059367C">
        <w:rPr>
          <w:b/>
        </w:rPr>
        <w:lastRenderedPageBreak/>
        <w:t>Scientific Staff</w:t>
      </w:r>
    </w:p>
    <w:p w14:paraId="7B1C47F6" w14:textId="5F222F94" w:rsidR="00147A08" w:rsidRPr="0059367C" w:rsidRDefault="00147A08" w:rsidP="00AC5FC1">
      <w:r w:rsidRPr="0059367C">
        <w:t>Geoff Lebon</w:t>
      </w:r>
      <w:r w:rsidR="00AC5FC1" w:rsidRPr="0059367C">
        <w:rPr>
          <w:sz w:val="16"/>
          <w:szCs w:val="16"/>
        </w:rPr>
        <w:tab/>
      </w:r>
      <w:r w:rsidR="00AC5FC1" w:rsidRPr="0059367C">
        <w:rPr>
          <w:sz w:val="16"/>
          <w:szCs w:val="16"/>
        </w:rPr>
        <w:tab/>
      </w:r>
      <w:r w:rsidR="00AC5FC1" w:rsidRPr="0059367C">
        <w:rPr>
          <w:sz w:val="16"/>
          <w:szCs w:val="16"/>
        </w:rPr>
        <w:tab/>
      </w:r>
      <w:r w:rsidR="00AC5FC1" w:rsidRPr="0059367C">
        <w:tab/>
        <w:t>PMEL/FOCI</w:t>
      </w:r>
      <w:r w:rsidR="00443659">
        <w:t>/CICOES</w:t>
      </w:r>
    </w:p>
    <w:p w14:paraId="66C66E1C" w14:textId="2A6D7451" w:rsidR="00AC5FC1" w:rsidRPr="0059367C" w:rsidRDefault="00443659" w:rsidP="00443659">
      <w:r>
        <w:t>Shaun Bell</w:t>
      </w:r>
      <w:r w:rsidR="00AC5FC1" w:rsidRPr="0059367C">
        <w:tab/>
      </w:r>
      <w:r w:rsidR="00AC5FC1" w:rsidRPr="0059367C">
        <w:tab/>
      </w:r>
      <w:r w:rsidR="00AC5FC1" w:rsidRPr="0059367C">
        <w:tab/>
      </w:r>
      <w:r w:rsidR="00AC5FC1" w:rsidRPr="0059367C">
        <w:tab/>
        <w:t>PMEL/FOCI/</w:t>
      </w:r>
      <w:r>
        <w:t>CICOES</w:t>
      </w:r>
    </w:p>
    <w:p w14:paraId="657B1AA9" w14:textId="41CEDBB4" w:rsidR="00AC5FC1" w:rsidRPr="0059367C" w:rsidRDefault="00654CCE" w:rsidP="00AC5FC1">
      <w:r w:rsidRPr="0059367C">
        <w:t xml:space="preserve">Dave </w:t>
      </w:r>
      <w:r w:rsidR="008D3DD8" w:rsidRPr="0059367C">
        <w:t>K</w:t>
      </w:r>
      <w:r w:rsidRPr="0059367C">
        <w:t>immel</w:t>
      </w:r>
      <w:r w:rsidR="003C4876" w:rsidRPr="0059367C">
        <w:tab/>
      </w:r>
      <w:r w:rsidR="003C4876" w:rsidRPr="0059367C">
        <w:tab/>
      </w:r>
      <w:r w:rsidR="003C4876" w:rsidRPr="0059367C">
        <w:tab/>
      </w:r>
      <w:r w:rsidR="003C4876" w:rsidRPr="0059367C">
        <w:tab/>
        <w:t>AFSC/FOCI</w:t>
      </w:r>
    </w:p>
    <w:p w14:paraId="3EBAB437" w14:textId="5F2D442A" w:rsidR="00AC5FC1" w:rsidRPr="0059367C" w:rsidRDefault="00443659" w:rsidP="00AC5FC1">
      <w:r>
        <w:t>Deanna Crouser</w:t>
      </w:r>
      <w:r w:rsidR="003C4876" w:rsidRPr="0059367C">
        <w:tab/>
      </w:r>
      <w:r w:rsidR="003C4876" w:rsidRPr="0059367C">
        <w:tab/>
      </w:r>
      <w:r w:rsidR="003C4876" w:rsidRPr="0059367C">
        <w:tab/>
        <w:t>AFSC/</w:t>
      </w:r>
      <w:r>
        <w:t>FOCI</w:t>
      </w:r>
    </w:p>
    <w:p w14:paraId="1BA06E43" w14:textId="4576546E" w:rsidR="00AC5FC1" w:rsidRPr="0059367C" w:rsidRDefault="00654CCE" w:rsidP="00AC5FC1">
      <w:r w:rsidRPr="0059367C">
        <w:t>Sarah Donohue</w:t>
      </w:r>
      <w:r w:rsidRPr="0059367C">
        <w:tab/>
      </w:r>
      <w:r w:rsidRPr="0059367C">
        <w:tab/>
      </w:r>
      <w:r w:rsidRPr="0059367C">
        <w:tab/>
      </w:r>
      <w:r w:rsidR="00AC5FC1" w:rsidRPr="0059367C">
        <w:t>PMEL/FOCI/NOAA Corps</w:t>
      </w:r>
    </w:p>
    <w:p w14:paraId="74B2B05E" w14:textId="61C900F6" w:rsidR="00AC5FC1" w:rsidRPr="0059367C" w:rsidRDefault="00443659" w:rsidP="00AC5FC1">
      <w:r>
        <w:t xml:space="preserve">Jessica </w:t>
      </w:r>
      <w:proofErr w:type="spellStart"/>
      <w:r>
        <w:t>Crance</w:t>
      </w:r>
      <w:proofErr w:type="spellEnd"/>
      <w:r w:rsidR="004F3923" w:rsidRPr="0059367C">
        <w:tab/>
      </w:r>
      <w:r w:rsidR="004F3923" w:rsidRPr="0059367C">
        <w:tab/>
      </w:r>
      <w:r w:rsidR="004F3923" w:rsidRPr="0059367C">
        <w:tab/>
      </w:r>
      <w:r>
        <w:tab/>
        <w:t>AFSC/MML</w:t>
      </w:r>
    </w:p>
    <w:p w14:paraId="0624F08D" w14:textId="363011AC" w:rsidR="00AC5FC1" w:rsidRPr="0059367C" w:rsidRDefault="00443659" w:rsidP="00AC5FC1">
      <w:r>
        <w:t xml:space="preserve">Matias </w:t>
      </w:r>
      <w:proofErr w:type="spellStart"/>
      <w:proofErr w:type="gramStart"/>
      <w:r>
        <w:t>Gradilla</w:t>
      </w:r>
      <w:proofErr w:type="spellEnd"/>
      <w:r>
        <w:t xml:space="preserve">  </w:t>
      </w:r>
      <w:r w:rsidR="00654CCE" w:rsidRPr="0059367C">
        <w:tab/>
      </w:r>
      <w:proofErr w:type="gramEnd"/>
      <w:r w:rsidR="00654CCE" w:rsidRPr="0059367C">
        <w:tab/>
      </w:r>
      <w:r>
        <w:tab/>
        <w:t>PMEL/EDD</w:t>
      </w:r>
    </w:p>
    <w:p w14:paraId="522D0200" w14:textId="022C6EB8" w:rsidR="00AC5FC1" w:rsidRPr="0059367C" w:rsidRDefault="00443659" w:rsidP="00AC5FC1">
      <w:r>
        <w:t xml:space="preserve">Natalie </w:t>
      </w:r>
      <w:proofErr w:type="spellStart"/>
      <w:r>
        <w:t>Mona</w:t>
      </w:r>
      <w:r w:rsidR="00027703">
        <w:t>c</w:t>
      </w:r>
      <w:r>
        <w:t>ci</w:t>
      </w:r>
      <w:proofErr w:type="spellEnd"/>
      <w:r w:rsidR="00654CCE" w:rsidRPr="0059367C">
        <w:tab/>
      </w:r>
      <w:r w:rsidR="00654CCE" w:rsidRPr="0059367C">
        <w:tab/>
      </w:r>
      <w:r w:rsidR="00654CCE" w:rsidRPr="0059367C">
        <w:tab/>
      </w:r>
      <w:r>
        <w:t>Univ Alaska Fairbanks</w:t>
      </w:r>
    </w:p>
    <w:p w14:paraId="26C68E88" w14:textId="3C854233" w:rsidR="00654CCE" w:rsidRDefault="00443659" w:rsidP="00AC5FC1">
      <w:r>
        <w:t>Marty Reedy</w:t>
      </w:r>
      <w:r w:rsidR="00654CCE" w:rsidRPr="0059367C">
        <w:tab/>
      </w:r>
      <w:r w:rsidR="00654CCE" w:rsidRPr="0059367C">
        <w:tab/>
      </w:r>
      <w:r w:rsidR="00654CCE" w:rsidRPr="0059367C">
        <w:tab/>
      </w:r>
      <w:r>
        <w:tab/>
        <w:t>USFWS</w:t>
      </w:r>
    </w:p>
    <w:p w14:paraId="5F49858D" w14:textId="22956910" w:rsidR="00010434" w:rsidRDefault="00010434" w:rsidP="00AC5FC1"/>
    <w:p w14:paraId="58EC416F" w14:textId="7A97291F" w:rsidR="00010434" w:rsidRDefault="00010434" w:rsidP="00AC5FC1"/>
    <w:p w14:paraId="14117663" w14:textId="6BC416FC" w:rsidR="00010434" w:rsidRDefault="00010434" w:rsidP="00AC5FC1">
      <w:pPr>
        <w:rPr>
          <w:b/>
        </w:rPr>
      </w:pPr>
      <w:r w:rsidRPr="00010434">
        <w:rPr>
          <w:b/>
        </w:rPr>
        <w:t>Cruise Objectives:</w:t>
      </w:r>
    </w:p>
    <w:p w14:paraId="4CFF9FB1" w14:textId="77777777" w:rsidR="00A158F6" w:rsidRDefault="00A158F6" w:rsidP="00A158F6">
      <w:pPr>
        <w:shd w:val="clear" w:color="auto" w:fill="FFFFFF"/>
        <w:rPr>
          <w:color w:val="222222"/>
        </w:rPr>
      </w:pPr>
      <w:r>
        <w:rPr>
          <w:color w:val="222222"/>
        </w:rPr>
        <w:t xml:space="preserve">The primary objective of cruise DY21-03 was the recovery of the moorings at M2 and M4 followed by the deployment of surface moorings at M2 and subsurface moorings at M4.   CTD stations were to be conducted on the 70m isobath and at the boxes around each station at M2, M4, and M5. In addition to CTD measurements, bongos were to be taken at every other station along the 70m isobath and at the box stations around M2, M4, and M5. </w:t>
      </w:r>
      <w:proofErr w:type="spellStart"/>
      <w:r>
        <w:rPr>
          <w:color w:val="222222"/>
        </w:rPr>
        <w:t>CalVET</w:t>
      </w:r>
      <w:proofErr w:type="spellEnd"/>
      <w:r>
        <w:rPr>
          <w:color w:val="222222"/>
        </w:rPr>
        <w:t xml:space="preserve"> samples were to be taken at the center of each mooring box location to assess the small zooplankton population. Rapid Zooplankton Assessments were to be conducted at every other bongo station to generate data for early ecosystem assessment. The end point of the 70m isobath line was the ice edge which was projected to be near the NW corner of St Mathew Island.  CTD/Bongos were also to be occupied around the Unimak box in Unimak Pass.  A final mooring was to be deployed at mooring site UPP along with several MML mooring turnarounds and recoveries.  PUFF moorings were to be deployed at various sites in the Bering Sea.</w:t>
      </w:r>
    </w:p>
    <w:p w14:paraId="059E2504" w14:textId="77777777" w:rsidR="00A158F6" w:rsidRDefault="00A158F6" w:rsidP="00A158F6">
      <w:pPr>
        <w:shd w:val="clear" w:color="auto" w:fill="FFFFFF"/>
        <w:rPr>
          <w:color w:val="222222"/>
        </w:rPr>
      </w:pPr>
      <w:r>
        <w:rPr>
          <w:color w:val="222222"/>
        </w:rPr>
        <w:t> </w:t>
      </w:r>
    </w:p>
    <w:p w14:paraId="1EFECA85" w14:textId="77777777" w:rsidR="00A158F6" w:rsidRDefault="00A158F6" w:rsidP="00A158F6">
      <w:pPr>
        <w:shd w:val="clear" w:color="auto" w:fill="FFFFFF"/>
        <w:rPr>
          <w:color w:val="222222"/>
        </w:rPr>
      </w:pPr>
      <w:r>
        <w:rPr>
          <w:color w:val="222222"/>
        </w:rPr>
        <w:t xml:space="preserve">Equipment tests were scheduled to be conducted with the CPICS plankton imaging camera and the </w:t>
      </w:r>
      <w:proofErr w:type="spellStart"/>
      <w:r>
        <w:rPr>
          <w:color w:val="222222"/>
        </w:rPr>
        <w:t>Rinko</w:t>
      </w:r>
      <w:proofErr w:type="spellEnd"/>
      <w:r>
        <w:rPr>
          <w:color w:val="222222"/>
        </w:rPr>
        <w:t xml:space="preserve"> oxygen sensor which was doing comparisons of different oxygen sensors during most CTD casts. Special sample requests were made to collect zooplankton for lipid analysis (</w:t>
      </w:r>
      <w:proofErr w:type="spellStart"/>
      <w:r>
        <w:rPr>
          <w:color w:val="222222"/>
        </w:rPr>
        <w:t>Suryan</w:t>
      </w:r>
      <w:proofErr w:type="spellEnd"/>
      <w:r>
        <w:rPr>
          <w:color w:val="222222"/>
        </w:rPr>
        <w:t>, Auke Bay Laboratory, AFSC), Harmful Algal Bloom research (</w:t>
      </w:r>
      <w:proofErr w:type="spellStart"/>
      <w:r>
        <w:rPr>
          <w:color w:val="222222"/>
        </w:rPr>
        <w:t>Lefevbre</w:t>
      </w:r>
      <w:proofErr w:type="spellEnd"/>
      <w:r>
        <w:rPr>
          <w:color w:val="222222"/>
        </w:rPr>
        <w:t>, NWFSC), and for crab larvae (</w:t>
      </w:r>
      <w:proofErr w:type="spellStart"/>
      <w:r>
        <w:rPr>
          <w:color w:val="222222"/>
        </w:rPr>
        <w:t>Fedewa</w:t>
      </w:r>
      <w:proofErr w:type="spellEnd"/>
      <w:r>
        <w:rPr>
          <w:color w:val="222222"/>
        </w:rPr>
        <w:t xml:space="preserve">, AFSC). </w:t>
      </w:r>
    </w:p>
    <w:p w14:paraId="2FAC0F68" w14:textId="77777777" w:rsidR="00A158F6" w:rsidRDefault="00A158F6" w:rsidP="00A158F6">
      <w:pPr>
        <w:rPr>
          <w:rFonts w:asciiTheme="minorHAnsi" w:eastAsiaTheme="minorHAnsi" w:hAnsiTheme="minorHAnsi" w:cstheme="minorBidi"/>
          <w:sz w:val="22"/>
          <w:szCs w:val="22"/>
        </w:rPr>
      </w:pPr>
    </w:p>
    <w:p w14:paraId="5CB2A8B9" w14:textId="77777777" w:rsidR="00A158F6" w:rsidRPr="00010434" w:rsidRDefault="00A158F6" w:rsidP="00AC5FC1">
      <w:pPr>
        <w:rPr>
          <w:b/>
        </w:rPr>
      </w:pPr>
    </w:p>
    <w:p w14:paraId="1D3AE08E" w14:textId="77777777" w:rsidR="001B5125" w:rsidRPr="0059367C" w:rsidRDefault="001B5125" w:rsidP="00AC5FC1"/>
    <w:p w14:paraId="0C1DE82B" w14:textId="77777777" w:rsidR="001B5125" w:rsidRPr="0059367C" w:rsidRDefault="001B5125" w:rsidP="00AC5FC1"/>
    <w:p w14:paraId="72607BEE" w14:textId="06F5D490" w:rsidR="00CC0685" w:rsidRPr="0059367C" w:rsidRDefault="00CC0685" w:rsidP="00AC5FC1">
      <w:pPr>
        <w:rPr>
          <w:b/>
        </w:rPr>
      </w:pPr>
      <w:r w:rsidRPr="0059367C">
        <w:rPr>
          <w:b/>
        </w:rPr>
        <w:t>Operations</w:t>
      </w:r>
      <w:r w:rsidR="008D3DD8" w:rsidRPr="0059367C">
        <w:rPr>
          <w:b/>
        </w:rPr>
        <w:t>:</w:t>
      </w:r>
    </w:p>
    <w:p w14:paraId="7A7F5025" w14:textId="20BFA9EF" w:rsidR="00F83FAA" w:rsidRPr="0059367C" w:rsidRDefault="00CC0685" w:rsidP="00F83FAA">
      <w:r w:rsidRPr="0059367C">
        <w:t xml:space="preserve">The operations consisted of </w:t>
      </w:r>
      <w:r w:rsidR="004C4676">
        <w:t>5</w:t>
      </w:r>
      <w:r w:rsidR="002D5867" w:rsidRPr="0059367C">
        <w:t xml:space="preserve"> main categories, moorings, </w:t>
      </w:r>
      <w:proofErr w:type="spellStart"/>
      <w:r w:rsidR="002D5867" w:rsidRPr="0059367C">
        <w:t>ct</w:t>
      </w:r>
      <w:r w:rsidR="005A2A61" w:rsidRPr="0059367C">
        <w:t>d</w:t>
      </w:r>
      <w:r w:rsidRPr="0059367C">
        <w:t>’s</w:t>
      </w:r>
      <w:proofErr w:type="spellEnd"/>
      <w:r w:rsidRPr="0059367C">
        <w:t>, bongo</w:t>
      </w:r>
      <w:r w:rsidR="005A2A61" w:rsidRPr="0059367C">
        <w:t>/</w:t>
      </w:r>
      <w:proofErr w:type="spellStart"/>
      <w:r w:rsidR="005A2A61" w:rsidRPr="0059367C">
        <w:t>CalVET</w:t>
      </w:r>
      <w:proofErr w:type="spellEnd"/>
      <w:r w:rsidRPr="0059367C">
        <w:t xml:space="preserve"> tows, </w:t>
      </w:r>
      <w:r w:rsidR="004C4676">
        <w:t xml:space="preserve">bird </w:t>
      </w:r>
      <w:r w:rsidRPr="0059367C">
        <w:t>and marine mammal o</w:t>
      </w:r>
      <w:r w:rsidR="004C4676">
        <w:t>bservations</w:t>
      </w:r>
      <w:r w:rsidRPr="0059367C">
        <w:t>.</w:t>
      </w:r>
    </w:p>
    <w:p w14:paraId="013290DC" w14:textId="77777777" w:rsidR="00F83FAA" w:rsidRPr="0059367C" w:rsidRDefault="00F83FAA" w:rsidP="00F83FAA"/>
    <w:p w14:paraId="0BEBED51" w14:textId="7B2AB8BC" w:rsidR="00F83FAA" w:rsidRPr="0059367C" w:rsidRDefault="00F83FAA" w:rsidP="00F83FAA">
      <w:r w:rsidRPr="0059367C">
        <w:rPr>
          <w:b/>
        </w:rPr>
        <w:t xml:space="preserve">1) </w:t>
      </w:r>
      <w:r w:rsidR="00195F54">
        <w:rPr>
          <w:b/>
        </w:rPr>
        <w:t xml:space="preserve"> </w:t>
      </w:r>
      <w:r w:rsidRPr="0059367C">
        <w:rPr>
          <w:b/>
        </w:rPr>
        <w:t>Mooring</w:t>
      </w:r>
      <w:r w:rsidR="00DC1DDA" w:rsidRPr="0059367C">
        <w:rPr>
          <w:b/>
        </w:rPr>
        <w:t>s</w:t>
      </w:r>
      <w:r w:rsidR="00E31ACD">
        <w:t>:</w:t>
      </w:r>
      <w:r w:rsidRPr="0059367C">
        <w:t xml:space="preserve"> Geoff Lebon</w:t>
      </w:r>
      <w:r w:rsidR="003900C7" w:rsidRPr="0059367C">
        <w:t xml:space="preserve">, </w:t>
      </w:r>
      <w:r w:rsidR="008D055D">
        <w:t xml:space="preserve">Matias </w:t>
      </w:r>
      <w:proofErr w:type="spellStart"/>
      <w:r w:rsidR="008D055D">
        <w:t>Gra</w:t>
      </w:r>
      <w:r w:rsidR="007122EC">
        <w:t>dilla</w:t>
      </w:r>
      <w:proofErr w:type="spellEnd"/>
      <w:r w:rsidR="003900C7" w:rsidRPr="0059367C">
        <w:t xml:space="preserve">, </w:t>
      </w:r>
      <w:r w:rsidR="007122EC">
        <w:t xml:space="preserve">Jessica </w:t>
      </w:r>
      <w:proofErr w:type="spellStart"/>
      <w:r w:rsidR="007122EC">
        <w:t>Crance</w:t>
      </w:r>
      <w:proofErr w:type="spellEnd"/>
      <w:r w:rsidR="008D3DD8" w:rsidRPr="0059367C">
        <w:t xml:space="preserve">, </w:t>
      </w:r>
      <w:r w:rsidR="007122EC">
        <w:t>Dave Kimmel</w:t>
      </w:r>
      <w:r w:rsidR="00E31ACD">
        <w:t>.</w:t>
      </w:r>
    </w:p>
    <w:p w14:paraId="0F6C72D4" w14:textId="77777777" w:rsidR="002676E8" w:rsidRPr="0059367C" w:rsidRDefault="002676E8" w:rsidP="00F83FAA"/>
    <w:p w14:paraId="74FBE20A" w14:textId="313BCD52" w:rsidR="00EA7F42" w:rsidRPr="0059367C" w:rsidRDefault="00F83FAA" w:rsidP="00EA7F42">
      <w:pPr>
        <w:rPr>
          <w:rFonts w:eastAsia="Calibri"/>
        </w:rPr>
      </w:pPr>
      <w:r w:rsidRPr="0059367C">
        <w:rPr>
          <w:rFonts w:eastAsia="Calibri"/>
        </w:rPr>
        <w:t xml:space="preserve">Mooring operations for </w:t>
      </w:r>
      <w:r w:rsidR="004C4676">
        <w:rPr>
          <w:rFonts w:eastAsia="Calibri"/>
        </w:rPr>
        <w:t xml:space="preserve">DY21-03 </w:t>
      </w:r>
      <w:r w:rsidRPr="0059367C">
        <w:rPr>
          <w:rFonts w:eastAsia="Calibri"/>
        </w:rPr>
        <w:t>consisted of</w:t>
      </w:r>
      <w:r w:rsidR="00195F54">
        <w:rPr>
          <w:rFonts w:eastAsia="Calibri"/>
        </w:rPr>
        <w:t xml:space="preserve"> </w:t>
      </w:r>
      <w:r w:rsidR="009A2182">
        <w:rPr>
          <w:rFonts w:eastAsia="Calibri"/>
        </w:rPr>
        <w:t>9</w:t>
      </w:r>
      <w:r w:rsidRPr="0059367C">
        <w:rPr>
          <w:rFonts w:eastAsia="Calibri"/>
        </w:rPr>
        <w:t xml:space="preserve"> moorings recovered</w:t>
      </w:r>
      <w:r w:rsidR="00C470D4" w:rsidRPr="0059367C">
        <w:rPr>
          <w:rFonts w:eastAsia="Calibri"/>
        </w:rPr>
        <w:t xml:space="preserve"> </w:t>
      </w:r>
      <w:r w:rsidRPr="0059367C">
        <w:rPr>
          <w:rFonts w:eastAsia="Calibri"/>
        </w:rPr>
        <w:t xml:space="preserve">and </w:t>
      </w:r>
      <w:r w:rsidR="00195F54">
        <w:rPr>
          <w:rFonts w:eastAsia="Calibri"/>
        </w:rPr>
        <w:t xml:space="preserve">9 </w:t>
      </w:r>
      <w:r w:rsidRPr="0059367C">
        <w:rPr>
          <w:rFonts w:eastAsia="Calibri"/>
        </w:rPr>
        <w:t xml:space="preserve">moorings deployed.   These included </w:t>
      </w:r>
      <w:r w:rsidR="00195F54">
        <w:rPr>
          <w:rFonts w:eastAsia="Calibri"/>
        </w:rPr>
        <w:t>2</w:t>
      </w:r>
      <w:r w:rsidRPr="0059367C">
        <w:rPr>
          <w:rFonts w:eastAsia="Calibri"/>
        </w:rPr>
        <w:t xml:space="preserve"> ADCP (Acoustic Doppler Current Profiler) moorings turned around</w:t>
      </w:r>
      <w:r w:rsidR="00195F54">
        <w:rPr>
          <w:rFonts w:eastAsia="Calibri"/>
        </w:rPr>
        <w:t xml:space="preserve"> and 1 other deployed</w:t>
      </w:r>
      <w:r w:rsidRPr="0059367C">
        <w:rPr>
          <w:rFonts w:eastAsia="Calibri"/>
        </w:rPr>
        <w:t xml:space="preserve">, </w:t>
      </w:r>
      <w:r w:rsidR="00195F54">
        <w:rPr>
          <w:rFonts w:eastAsia="Calibri"/>
        </w:rPr>
        <w:t>3</w:t>
      </w:r>
      <w:r w:rsidR="008D3DD8" w:rsidRPr="0059367C">
        <w:rPr>
          <w:rFonts w:eastAsia="Calibri"/>
        </w:rPr>
        <w:t xml:space="preserve"> passive acoustic mooring</w:t>
      </w:r>
      <w:r w:rsidR="00102B48">
        <w:rPr>
          <w:rFonts w:eastAsia="Calibri"/>
        </w:rPr>
        <w:t>s</w:t>
      </w:r>
      <w:r w:rsidRPr="0059367C">
        <w:rPr>
          <w:rFonts w:eastAsia="Calibri"/>
        </w:rPr>
        <w:t xml:space="preserve"> turned around</w:t>
      </w:r>
      <w:r w:rsidR="00C470D4" w:rsidRPr="0059367C">
        <w:rPr>
          <w:rFonts w:eastAsia="Calibri"/>
        </w:rPr>
        <w:t xml:space="preserve"> and </w:t>
      </w:r>
      <w:r w:rsidR="0058002E">
        <w:rPr>
          <w:rFonts w:eastAsia="Calibri"/>
        </w:rPr>
        <w:t>2</w:t>
      </w:r>
      <w:bookmarkStart w:id="0" w:name="_GoBack"/>
      <w:bookmarkEnd w:id="0"/>
      <w:r w:rsidR="00C470D4" w:rsidRPr="0059367C">
        <w:rPr>
          <w:rFonts w:eastAsia="Calibri"/>
        </w:rPr>
        <w:t xml:space="preserve"> </w:t>
      </w:r>
      <w:r w:rsidR="00195F54">
        <w:rPr>
          <w:rFonts w:eastAsia="Calibri"/>
        </w:rPr>
        <w:t>recovered</w:t>
      </w:r>
      <w:r w:rsidRPr="0059367C">
        <w:rPr>
          <w:rFonts w:eastAsia="Calibri"/>
        </w:rPr>
        <w:t xml:space="preserve">, </w:t>
      </w:r>
      <w:r w:rsidR="00195F54">
        <w:rPr>
          <w:rFonts w:eastAsia="Calibri"/>
        </w:rPr>
        <w:t>1</w:t>
      </w:r>
      <w:r w:rsidR="009077D5" w:rsidRPr="0059367C">
        <w:rPr>
          <w:rFonts w:eastAsia="Calibri"/>
        </w:rPr>
        <w:t xml:space="preserve"> physical oceanographic </w:t>
      </w:r>
      <w:r w:rsidR="00EA7F42" w:rsidRPr="0059367C">
        <w:rPr>
          <w:rFonts w:eastAsia="Calibri"/>
        </w:rPr>
        <w:t xml:space="preserve">mooring deployed, </w:t>
      </w:r>
      <w:r w:rsidR="00195F54">
        <w:rPr>
          <w:rFonts w:eastAsia="Calibri"/>
        </w:rPr>
        <w:t>9</w:t>
      </w:r>
      <w:r w:rsidR="00EA7F42" w:rsidRPr="0059367C">
        <w:rPr>
          <w:rFonts w:eastAsia="Calibri"/>
        </w:rPr>
        <w:t xml:space="preserve"> popup moorings deployed, </w:t>
      </w:r>
      <w:r w:rsidR="00C470D4" w:rsidRPr="0059367C">
        <w:rPr>
          <w:rFonts w:eastAsia="Calibri"/>
        </w:rPr>
        <w:t xml:space="preserve">and </w:t>
      </w:r>
      <w:r w:rsidR="00EA7F42" w:rsidRPr="0059367C">
        <w:rPr>
          <w:rFonts w:eastAsia="Calibri"/>
        </w:rPr>
        <w:t xml:space="preserve">2 surface moorings </w:t>
      </w:r>
      <w:r w:rsidR="00195F54">
        <w:rPr>
          <w:rFonts w:eastAsia="Calibri"/>
        </w:rPr>
        <w:t>deployed</w:t>
      </w:r>
      <w:r w:rsidRPr="0059367C">
        <w:rPr>
          <w:rFonts w:eastAsia="Calibri"/>
        </w:rPr>
        <w:t xml:space="preserve">.  All mooring operations were performed without incident or damage to any instrumentation.  </w:t>
      </w:r>
      <w:r w:rsidR="00EA7F42" w:rsidRPr="0059367C">
        <w:rPr>
          <w:rFonts w:eastAsia="Calibri"/>
        </w:rPr>
        <w:t>One</w:t>
      </w:r>
      <w:r w:rsidRPr="0059367C">
        <w:rPr>
          <w:rFonts w:eastAsia="Calibri"/>
        </w:rPr>
        <w:t xml:space="preserve"> </w:t>
      </w:r>
      <w:r w:rsidR="00C470D4" w:rsidRPr="0059367C">
        <w:rPr>
          <w:rFonts w:eastAsia="Calibri"/>
        </w:rPr>
        <w:t xml:space="preserve">ADCP </w:t>
      </w:r>
      <w:r w:rsidR="00EA7F42" w:rsidRPr="0059367C">
        <w:rPr>
          <w:rFonts w:eastAsia="Calibri"/>
        </w:rPr>
        <w:lastRenderedPageBreak/>
        <w:t>mooring</w:t>
      </w:r>
      <w:r w:rsidRPr="0059367C">
        <w:rPr>
          <w:rFonts w:eastAsia="Calibri"/>
        </w:rPr>
        <w:t xml:space="preserve"> had to be recovered by </w:t>
      </w:r>
      <w:r w:rsidR="00C470D4" w:rsidRPr="0059367C">
        <w:rPr>
          <w:rFonts w:eastAsia="Calibri"/>
        </w:rPr>
        <w:t xml:space="preserve">attempted </w:t>
      </w:r>
      <w:r w:rsidRPr="0059367C">
        <w:rPr>
          <w:rFonts w:eastAsia="Calibri"/>
        </w:rPr>
        <w:t>dragging</w:t>
      </w:r>
      <w:r w:rsidR="003E4A0B" w:rsidRPr="0059367C">
        <w:rPr>
          <w:rFonts w:eastAsia="Calibri"/>
        </w:rPr>
        <w:t xml:space="preserve"> as the release failed to </w:t>
      </w:r>
      <w:r w:rsidR="003E4551" w:rsidRPr="0059367C">
        <w:rPr>
          <w:rFonts w:eastAsia="Calibri"/>
        </w:rPr>
        <w:t>operate</w:t>
      </w:r>
      <w:r w:rsidR="003E4A0B" w:rsidRPr="0059367C">
        <w:rPr>
          <w:rFonts w:eastAsia="Calibri"/>
        </w:rPr>
        <w:t xml:space="preserve"> properly</w:t>
      </w:r>
      <w:r w:rsidRPr="0059367C">
        <w:rPr>
          <w:rFonts w:eastAsia="Calibri"/>
        </w:rPr>
        <w:t xml:space="preserve">.  </w:t>
      </w:r>
      <w:r w:rsidR="002A5EC5" w:rsidRPr="0059367C">
        <w:rPr>
          <w:rFonts w:eastAsia="Calibri"/>
        </w:rPr>
        <w:t>Upon being hit by the drag wire</w:t>
      </w:r>
      <w:r w:rsidR="00C470D4" w:rsidRPr="0059367C">
        <w:rPr>
          <w:rFonts w:eastAsia="Calibri"/>
        </w:rPr>
        <w:t xml:space="preserve"> the </w:t>
      </w:r>
      <w:r w:rsidR="00195F54">
        <w:rPr>
          <w:rFonts w:eastAsia="Calibri"/>
        </w:rPr>
        <w:t xml:space="preserve">mooring </w:t>
      </w:r>
      <w:r w:rsidR="00C470D4" w:rsidRPr="0059367C">
        <w:rPr>
          <w:rFonts w:eastAsia="Calibri"/>
        </w:rPr>
        <w:t>release</w:t>
      </w:r>
      <w:r w:rsidR="00195F54">
        <w:rPr>
          <w:rFonts w:eastAsia="Calibri"/>
        </w:rPr>
        <w:t xml:space="preserve">d.  </w:t>
      </w:r>
      <w:r w:rsidRPr="0059367C">
        <w:rPr>
          <w:rFonts w:eastAsia="Calibri"/>
        </w:rPr>
        <w:t xml:space="preserve">A complete list of all instruments attached to each mooring </w:t>
      </w:r>
      <w:r w:rsidR="003E4551" w:rsidRPr="0059367C">
        <w:rPr>
          <w:rFonts w:eastAsia="Calibri"/>
        </w:rPr>
        <w:t>is</w:t>
      </w:r>
      <w:r w:rsidR="002D5867" w:rsidRPr="0059367C">
        <w:rPr>
          <w:rFonts w:eastAsia="Calibri"/>
        </w:rPr>
        <w:t xml:space="preserve"> listed</w:t>
      </w:r>
      <w:r w:rsidRPr="0059367C">
        <w:rPr>
          <w:rFonts w:eastAsia="Calibri"/>
        </w:rPr>
        <w:t xml:space="preserve"> </w:t>
      </w:r>
      <w:r w:rsidR="00EA7F42" w:rsidRPr="0059367C">
        <w:rPr>
          <w:rFonts w:eastAsia="Calibri"/>
        </w:rPr>
        <w:t>in the tables below.</w:t>
      </w:r>
    </w:p>
    <w:p w14:paraId="273963E9" w14:textId="77777777" w:rsidR="0099383F" w:rsidRPr="0059367C" w:rsidRDefault="0099383F" w:rsidP="00EA7F42">
      <w:pPr>
        <w:rPr>
          <w:rFonts w:eastAsia="Calibri"/>
        </w:rPr>
      </w:pPr>
    </w:p>
    <w:p w14:paraId="2FA4017E" w14:textId="7CAFD9EC" w:rsidR="007B1C76" w:rsidRDefault="00087424" w:rsidP="00F83FAA">
      <w:r w:rsidRPr="003E4551">
        <w:rPr>
          <w:b/>
        </w:rPr>
        <w:t>Moorings recovered</w:t>
      </w:r>
      <w:r>
        <w:t>, ADCP = Acou</w:t>
      </w:r>
      <w:r w:rsidR="00986472">
        <w:t xml:space="preserve">stic Doppler Current Profiler; </w:t>
      </w:r>
      <w:r w:rsidR="002D5867">
        <w:t>Eco</w:t>
      </w:r>
      <w:r w:rsidR="00FB3026">
        <w:t>=</w:t>
      </w:r>
      <w:proofErr w:type="spellStart"/>
      <w:r w:rsidR="00FB3026">
        <w:t>flourescence</w:t>
      </w:r>
      <w:proofErr w:type="spellEnd"/>
      <w:r>
        <w:t xml:space="preserve">; </w:t>
      </w:r>
      <w:proofErr w:type="spellStart"/>
      <w:r>
        <w:t>SeaCat</w:t>
      </w:r>
      <w:proofErr w:type="spellEnd"/>
      <w:r>
        <w:t>=con</w:t>
      </w:r>
      <w:r w:rsidR="00986472">
        <w:t xml:space="preserve">ductivity, temperature, depth; </w:t>
      </w:r>
      <w:proofErr w:type="spellStart"/>
      <w:r>
        <w:t>MicroCat</w:t>
      </w:r>
      <w:proofErr w:type="spellEnd"/>
      <w:r>
        <w:t xml:space="preserve">=conductivity, temperature, depth; </w:t>
      </w:r>
      <w:proofErr w:type="spellStart"/>
      <w:r>
        <w:t>Optode</w:t>
      </w:r>
      <w:proofErr w:type="spellEnd"/>
      <w:r>
        <w:t>=oxygen sensor; SBE</w:t>
      </w:r>
      <w:r w:rsidR="00FB3026">
        <w:t xml:space="preserve"> </w:t>
      </w:r>
      <w:r>
        <w:t>Temp=temperature sensor; AURAL=passive acoustics</w:t>
      </w:r>
      <w:r w:rsidR="00DA7ABC">
        <w:t>.</w:t>
      </w:r>
    </w:p>
    <w:p w14:paraId="32D41920" w14:textId="77777777" w:rsidR="00A358B2" w:rsidRPr="00FB3026" w:rsidRDefault="00A358B2" w:rsidP="00F83FAA">
      <w:pPr>
        <w:rPr>
          <w:rFonts w:eastAsia="Calibri" w:cs="Calibri"/>
        </w:rPr>
      </w:pPr>
    </w:p>
    <w:tbl>
      <w:tblPr>
        <w:tblW w:w="8543" w:type="dxa"/>
        <w:tblLook w:val="04A0" w:firstRow="1" w:lastRow="0" w:firstColumn="1" w:lastColumn="0" w:noHBand="0" w:noVBand="1"/>
      </w:tblPr>
      <w:tblGrid>
        <w:gridCol w:w="1502"/>
        <w:gridCol w:w="620"/>
        <w:gridCol w:w="801"/>
        <w:gridCol w:w="534"/>
        <w:gridCol w:w="556"/>
        <w:gridCol w:w="801"/>
        <w:gridCol w:w="667"/>
        <w:gridCol w:w="770"/>
        <w:gridCol w:w="801"/>
        <w:gridCol w:w="618"/>
        <w:gridCol w:w="680"/>
        <w:gridCol w:w="617"/>
      </w:tblGrid>
      <w:tr w:rsidR="00744D00" w:rsidRPr="00A358B2" w14:paraId="730269DC" w14:textId="77777777" w:rsidTr="00744D00">
        <w:trPr>
          <w:trHeight w:val="672"/>
        </w:trPr>
        <w:tc>
          <w:tcPr>
            <w:tcW w:w="140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E1C9637"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Mooring</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14:paraId="59BBA807"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ADCP</w:t>
            </w:r>
          </w:p>
        </w:tc>
        <w:tc>
          <w:tcPr>
            <w:tcW w:w="801" w:type="dxa"/>
            <w:tcBorders>
              <w:top w:val="single" w:sz="8" w:space="0" w:color="auto"/>
              <w:left w:val="nil"/>
              <w:bottom w:val="single" w:sz="8" w:space="0" w:color="auto"/>
              <w:right w:val="single" w:sz="4" w:space="0" w:color="auto"/>
            </w:tcBorders>
            <w:shd w:val="clear" w:color="auto" w:fill="auto"/>
            <w:vAlign w:val="center"/>
            <w:hideMark/>
          </w:tcPr>
          <w:p w14:paraId="0F29EBB0"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Current Meter</w:t>
            </w:r>
          </w:p>
        </w:tc>
        <w:tc>
          <w:tcPr>
            <w:tcW w:w="534" w:type="dxa"/>
            <w:tcBorders>
              <w:top w:val="single" w:sz="8" w:space="0" w:color="auto"/>
              <w:left w:val="nil"/>
              <w:bottom w:val="single" w:sz="8" w:space="0" w:color="auto"/>
              <w:right w:val="single" w:sz="4" w:space="0" w:color="auto"/>
            </w:tcBorders>
            <w:shd w:val="clear" w:color="auto" w:fill="auto"/>
            <w:noWrap/>
            <w:vAlign w:val="center"/>
            <w:hideMark/>
          </w:tcPr>
          <w:p w14:paraId="56437BEE"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Eco</w:t>
            </w:r>
          </w:p>
        </w:tc>
        <w:tc>
          <w:tcPr>
            <w:tcW w:w="534" w:type="dxa"/>
            <w:tcBorders>
              <w:top w:val="single" w:sz="8" w:space="0" w:color="auto"/>
              <w:left w:val="nil"/>
              <w:bottom w:val="single" w:sz="8" w:space="0" w:color="auto"/>
              <w:right w:val="single" w:sz="4" w:space="0" w:color="auto"/>
            </w:tcBorders>
            <w:shd w:val="clear" w:color="auto" w:fill="auto"/>
            <w:noWrap/>
            <w:vAlign w:val="center"/>
            <w:hideMark/>
          </w:tcPr>
          <w:p w14:paraId="75F62DC1"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MTR</w:t>
            </w:r>
          </w:p>
        </w:tc>
        <w:tc>
          <w:tcPr>
            <w:tcW w:w="801" w:type="dxa"/>
            <w:tcBorders>
              <w:top w:val="single" w:sz="8" w:space="0" w:color="auto"/>
              <w:left w:val="nil"/>
              <w:bottom w:val="single" w:sz="8" w:space="0" w:color="auto"/>
              <w:right w:val="single" w:sz="4" w:space="0" w:color="auto"/>
            </w:tcBorders>
            <w:shd w:val="clear" w:color="auto" w:fill="auto"/>
            <w:noWrap/>
            <w:vAlign w:val="center"/>
            <w:hideMark/>
          </w:tcPr>
          <w:p w14:paraId="00462C38"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Micro Cat</w:t>
            </w:r>
          </w:p>
        </w:tc>
        <w:tc>
          <w:tcPr>
            <w:tcW w:w="634" w:type="dxa"/>
            <w:tcBorders>
              <w:top w:val="single" w:sz="8" w:space="0" w:color="auto"/>
              <w:left w:val="nil"/>
              <w:bottom w:val="single" w:sz="8" w:space="0" w:color="auto"/>
              <w:right w:val="single" w:sz="4" w:space="0" w:color="auto"/>
            </w:tcBorders>
            <w:shd w:val="clear" w:color="auto" w:fill="auto"/>
            <w:noWrap/>
            <w:vAlign w:val="center"/>
            <w:hideMark/>
          </w:tcPr>
          <w:p w14:paraId="1F1B116D"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SBE16</w:t>
            </w:r>
          </w:p>
        </w:tc>
        <w:tc>
          <w:tcPr>
            <w:tcW w:w="734" w:type="dxa"/>
            <w:tcBorders>
              <w:top w:val="single" w:sz="8" w:space="0" w:color="auto"/>
              <w:left w:val="nil"/>
              <w:bottom w:val="single" w:sz="8" w:space="0" w:color="auto"/>
              <w:right w:val="single" w:sz="4" w:space="0" w:color="auto"/>
            </w:tcBorders>
            <w:shd w:val="clear" w:color="auto" w:fill="auto"/>
            <w:noWrap/>
            <w:vAlign w:val="center"/>
            <w:hideMark/>
          </w:tcPr>
          <w:p w14:paraId="6C783519" w14:textId="77777777" w:rsidR="00A358B2" w:rsidRPr="00A358B2" w:rsidRDefault="00A358B2" w:rsidP="00A358B2">
            <w:pPr>
              <w:jc w:val="center"/>
              <w:rPr>
                <w:rFonts w:ascii="Calibri" w:hAnsi="Calibri"/>
                <w:color w:val="000000"/>
                <w:sz w:val="18"/>
                <w:szCs w:val="18"/>
              </w:rPr>
            </w:pPr>
            <w:proofErr w:type="spellStart"/>
            <w:r w:rsidRPr="00A358B2">
              <w:rPr>
                <w:rFonts w:ascii="Calibri" w:hAnsi="Calibri"/>
                <w:color w:val="000000"/>
                <w:sz w:val="18"/>
                <w:szCs w:val="18"/>
              </w:rPr>
              <w:t>Optode</w:t>
            </w:r>
            <w:proofErr w:type="spellEnd"/>
          </w:p>
        </w:tc>
        <w:tc>
          <w:tcPr>
            <w:tcW w:w="801" w:type="dxa"/>
            <w:tcBorders>
              <w:top w:val="single" w:sz="8" w:space="0" w:color="auto"/>
              <w:left w:val="nil"/>
              <w:bottom w:val="single" w:sz="8" w:space="0" w:color="auto"/>
              <w:right w:val="single" w:sz="4" w:space="0" w:color="auto"/>
            </w:tcBorders>
            <w:shd w:val="clear" w:color="auto" w:fill="auto"/>
            <w:noWrap/>
            <w:vAlign w:val="center"/>
            <w:hideMark/>
          </w:tcPr>
          <w:p w14:paraId="5A99F8A4"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SBE Temp</w:t>
            </w:r>
          </w:p>
        </w:tc>
        <w:tc>
          <w:tcPr>
            <w:tcW w:w="618" w:type="dxa"/>
            <w:tcBorders>
              <w:top w:val="single" w:sz="8" w:space="0" w:color="auto"/>
              <w:left w:val="nil"/>
              <w:bottom w:val="single" w:sz="8" w:space="0" w:color="auto"/>
              <w:right w:val="single" w:sz="4" w:space="0" w:color="auto"/>
            </w:tcBorders>
            <w:shd w:val="clear" w:color="auto" w:fill="auto"/>
            <w:noWrap/>
            <w:vAlign w:val="center"/>
            <w:hideMark/>
          </w:tcPr>
          <w:p w14:paraId="5FE48F75"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Aural</w:t>
            </w:r>
          </w:p>
        </w:tc>
        <w:tc>
          <w:tcPr>
            <w:tcW w:w="601" w:type="dxa"/>
            <w:tcBorders>
              <w:top w:val="single" w:sz="8" w:space="0" w:color="auto"/>
              <w:left w:val="nil"/>
              <w:bottom w:val="single" w:sz="8" w:space="0" w:color="auto"/>
              <w:right w:val="single" w:sz="4" w:space="0" w:color="auto"/>
            </w:tcBorders>
            <w:shd w:val="clear" w:color="auto" w:fill="auto"/>
            <w:noWrap/>
            <w:vAlign w:val="center"/>
            <w:hideMark/>
          </w:tcPr>
          <w:p w14:paraId="5E605A36" w14:textId="77777777" w:rsidR="00A358B2" w:rsidRPr="00A358B2" w:rsidRDefault="00A358B2" w:rsidP="00A358B2">
            <w:pPr>
              <w:jc w:val="center"/>
              <w:rPr>
                <w:rFonts w:ascii="Calibri" w:hAnsi="Calibri"/>
                <w:color w:val="000000"/>
                <w:sz w:val="18"/>
                <w:szCs w:val="18"/>
              </w:rPr>
            </w:pPr>
            <w:proofErr w:type="spellStart"/>
            <w:r w:rsidRPr="00A358B2">
              <w:rPr>
                <w:rFonts w:ascii="Calibri" w:hAnsi="Calibri"/>
                <w:color w:val="000000"/>
                <w:sz w:val="18"/>
                <w:szCs w:val="18"/>
              </w:rPr>
              <w:t>Seafet</w:t>
            </w:r>
            <w:proofErr w:type="spellEnd"/>
          </w:p>
        </w:tc>
        <w:tc>
          <w:tcPr>
            <w:tcW w:w="515" w:type="dxa"/>
            <w:tcBorders>
              <w:top w:val="single" w:sz="8" w:space="0" w:color="auto"/>
              <w:left w:val="nil"/>
              <w:bottom w:val="single" w:sz="8" w:space="0" w:color="auto"/>
              <w:right w:val="single" w:sz="8" w:space="0" w:color="auto"/>
            </w:tcBorders>
            <w:shd w:val="clear" w:color="auto" w:fill="auto"/>
            <w:noWrap/>
            <w:vAlign w:val="center"/>
            <w:hideMark/>
          </w:tcPr>
          <w:p w14:paraId="3171BA3C"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pCO2</w:t>
            </w:r>
          </w:p>
        </w:tc>
      </w:tr>
      <w:tr w:rsidR="00744D00" w:rsidRPr="00A358B2" w14:paraId="6CDBDFFD" w14:textId="77777777" w:rsidTr="00744D00">
        <w:trPr>
          <w:trHeight w:val="290"/>
        </w:trPr>
        <w:tc>
          <w:tcPr>
            <w:tcW w:w="1403" w:type="dxa"/>
            <w:tcBorders>
              <w:top w:val="nil"/>
              <w:left w:val="single" w:sz="8" w:space="0" w:color="auto"/>
              <w:bottom w:val="single" w:sz="4" w:space="0" w:color="auto"/>
              <w:right w:val="single" w:sz="4" w:space="0" w:color="auto"/>
            </w:tcBorders>
            <w:shd w:val="clear" w:color="auto" w:fill="auto"/>
            <w:noWrap/>
            <w:vAlign w:val="center"/>
            <w:hideMark/>
          </w:tcPr>
          <w:p w14:paraId="3EA40380"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19BSP-2B</w:t>
            </w:r>
          </w:p>
        </w:tc>
        <w:tc>
          <w:tcPr>
            <w:tcW w:w="567" w:type="dxa"/>
            <w:tcBorders>
              <w:top w:val="nil"/>
              <w:left w:val="nil"/>
              <w:bottom w:val="single" w:sz="4" w:space="0" w:color="auto"/>
              <w:right w:val="single" w:sz="4" w:space="0" w:color="auto"/>
            </w:tcBorders>
            <w:shd w:val="clear" w:color="auto" w:fill="auto"/>
            <w:noWrap/>
            <w:vAlign w:val="center"/>
            <w:hideMark/>
          </w:tcPr>
          <w:p w14:paraId="3527129A"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1</w:t>
            </w:r>
          </w:p>
        </w:tc>
        <w:tc>
          <w:tcPr>
            <w:tcW w:w="801" w:type="dxa"/>
            <w:tcBorders>
              <w:top w:val="nil"/>
              <w:left w:val="nil"/>
              <w:bottom w:val="single" w:sz="4" w:space="0" w:color="auto"/>
              <w:right w:val="single" w:sz="4" w:space="0" w:color="auto"/>
            </w:tcBorders>
            <w:shd w:val="clear" w:color="auto" w:fill="auto"/>
            <w:noWrap/>
            <w:vAlign w:val="center"/>
            <w:hideMark/>
          </w:tcPr>
          <w:p w14:paraId="37017443"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534" w:type="dxa"/>
            <w:tcBorders>
              <w:top w:val="nil"/>
              <w:left w:val="nil"/>
              <w:bottom w:val="single" w:sz="4" w:space="0" w:color="auto"/>
              <w:right w:val="single" w:sz="4" w:space="0" w:color="auto"/>
            </w:tcBorders>
            <w:shd w:val="clear" w:color="auto" w:fill="auto"/>
            <w:noWrap/>
            <w:vAlign w:val="center"/>
            <w:hideMark/>
          </w:tcPr>
          <w:p w14:paraId="4DD611C5"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534" w:type="dxa"/>
            <w:tcBorders>
              <w:top w:val="nil"/>
              <w:left w:val="nil"/>
              <w:bottom w:val="single" w:sz="4" w:space="0" w:color="auto"/>
              <w:right w:val="single" w:sz="4" w:space="0" w:color="auto"/>
            </w:tcBorders>
            <w:shd w:val="clear" w:color="auto" w:fill="auto"/>
            <w:noWrap/>
            <w:vAlign w:val="center"/>
            <w:hideMark/>
          </w:tcPr>
          <w:p w14:paraId="28748DD5"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801" w:type="dxa"/>
            <w:tcBorders>
              <w:top w:val="nil"/>
              <w:left w:val="nil"/>
              <w:bottom w:val="single" w:sz="4" w:space="0" w:color="auto"/>
              <w:right w:val="single" w:sz="4" w:space="0" w:color="auto"/>
            </w:tcBorders>
            <w:shd w:val="clear" w:color="auto" w:fill="auto"/>
            <w:noWrap/>
            <w:vAlign w:val="center"/>
            <w:hideMark/>
          </w:tcPr>
          <w:p w14:paraId="1A71E100"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634" w:type="dxa"/>
            <w:tcBorders>
              <w:top w:val="nil"/>
              <w:left w:val="nil"/>
              <w:bottom w:val="single" w:sz="4" w:space="0" w:color="auto"/>
              <w:right w:val="single" w:sz="4" w:space="0" w:color="auto"/>
            </w:tcBorders>
            <w:shd w:val="clear" w:color="auto" w:fill="auto"/>
            <w:noWrap/>
            <w:vAlign w:val="center"/>
            <w:hideMark/>
          </w:tcPr>
          <w:p w14:paraId="1DD16E75"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14:paraId="06872D7D"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801" w:type="dxa"/>
            <w:tcBorders>
              <w:top w:val="nil"/>
              <w:left w:val="nil"/>
              <w:bottom w:val="single" w:sz="4" w:space="0" w:color="auto"/>
              <w:right w:val="single" w:sz="4" w:space="0" w:color="auto"/>
            </w:tcBorders>
            <w:shd w:val="clear" w:color="auto" w:fill="auto"/>
            <w:noWrap/>
            <w:vAlign w:val="center"/>
            <w:hideMark/>
          </w:tcPr>
          <w:p w14:paraId="0AE8C39E"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14:paraId="1EA54883"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1</w:t>
            </w:r>
          </w:p>
        </w:tc>
        <w:tc>
          <w:tcPr>
            <w:tcW w:w="601" w:type="dxa"/>
            <w:tcBorders>
              <w:top w:val="nil"/>
              <w:left w:val="nil"/>
              <w:bottom w:val="single" w:sz="4" w:space="0" w:color="auto"/>
              <w:right w:val="single" w:sz="4" w:space="0" w:color="auto"/>
            </w:tcBorders>
            <w:shd w:val="clear" w:color="auto" w:fill="auto"/>
            <w:noWrap/>
            <w:vAlign w:val="center"/>
            <w:hideMark/>
          </w:tcPr>
          <w:p w14:paraId="45DB8156"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515" w:type="dxa"/>
            <w:tcBorders>
              <w:top w:val="nil"/>
              <w:left w:val="nil"/>
              <w:bottom w:val="single" w:sz="4" w:space="0" w:color="auto"/>
              <w:right w:val="single" w:sz="8" w:space="0" w:color="auto"/>
            </w:tcBorders>
            <w:shd w:val="clear" w:color="auto" w:fill="auto"/>
            <w:noWrap/>
            <w:vAlign w:val="center"/>
            <w:hideMark/>
          </w:tcPr>
          <w:p w14:paraId="10FD9F7B"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r>
      <w:tr w:rsidR="00744D00" w:rsidRPr="00A358B2" w14:paraId="0A96855E" w14:textId="77777777" w:rsidTr="00744D00">
        <w:trPr>
          <w:trHeight w:val="290"/>
        </w:trPr>
        <w:tc>
          <w:tcPr>
            <w:tcW w:w="1403" w:type="dxa"/>
            <w:tcBorders>
              <w:top w:val="nil"/>
              <w:left w:val="single" w:sz="8" w:space="0" w:color="auto"/>
              <w:bottom w:val="single" w:sz="4" w:space="0" w:color="auto"/>
              <w:right w:val="single" w:sz="4" w:space="0" w:color="auto"/>
            </w:tcBorders>
            <w:shd w:val="clear" w:color="auto" w:fill="auto"/>
            <w:noWrap/>
            <w:vAlign w:val="center"/>
            <w:hideMark/>
          </w:tcPr>
          <w:p w14:paraId="4A2CD07D"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19BS-2C</w:t>
            </w:r>
          </w:p>
        </w:tc>
        <w:tc>
          <w:tcPr>
            <w:tcW w:w="567" w:type="dxa"/>
            <w:tcBorders>
              <w:top w:val="nil"/>
              <w:left w:val="nil"/>
              <w:bottom w:val="single" w:sz="4" w:space="0" w:color="auto"/>
              <w:right w:val="single" w:sz="4" w:space="0" w:color="auto"/>
            </w:tcBorders>
            <w:shd w:val="clear" w:color="auto" w:fill="auto"/>
            <w:noWrap/>
            <w:vAlign w:val="center"/>
            <w:hideMark/>
          </w:tcPr>
          <w:p w14:paraId="344734AF"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801" w:type="dxa"/>
            <w:tcBorders>
              <w:top w:val="nil"/>
              <w:left w:val="nil"/>
              <w:bottom w:val="single" w:sz="4" w:space="0" w:color="auto"/>
              <w:right w:val="single" w:sz="4" w:space="0" w:color="auto"/>
            </w:tcBorders>
            <w:shd w:val="clear" w:color="auto" w:fill="auto"/>
            <w:noWrap/>
            <w:vAlign w:val="center"/>
            <w:hideMark/>
          </w:tcPr>
          <w:p w14:paraId="2ABCFF48"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1</w:t>
            </w:r>
          </w:p>
        </w:tc>
        <w:tc>
          <w:tcPr>
            <w:tcW w:w="534" w:type="dxa"/>
            <w:tcBorders>
              <w:top w:val="nil"/>
              <w:left w:val="nil"/>
              <w:bottom w:val="single" w:sz="4" w:space="0" w:color="auto"/>
              <w:right w:val="single" w:sz="4" w:space="0" w:color="auto"/>
            </w:tcBorders>
            <w:shd w:val="clear" w:color="auto" w:fill="auto"/>
            <w:noWrap/>
            <w:vAlign w:val="center"/>
            <w:hideMark/>
          </w:tcPr>
          <w:p w14:paraId="2F9A419A"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3</w:t>
            </w:r>
          </w:p>
        </w:tc>
        <w:tc>
          <w:tcPr>
            <w:tcW w:w="534" w:type="dxa"/>
            <w:tcBorders>
              <w:top w:val="nil"/>
              <w:left w:val="nil"/>
              <w:bottom w:val="single" w:sz="4" w:space="0" w:color="auto"/>
              <w:right w:val="single" w:sz="4" w:space="0" w:color="auto"/>
            </w:tcBorders>
            <w:shd w:val="clear" w:color="auto" w:fill="auto"/>
            <w:noWrap/>
            <w:vAlign w:val="center"/>
            <w:hideMark/>
          </w:tcPr>
          <w:p w14:paraId="4BD37F9F"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801" w:type="dxa"/>
            <w:tcBorders>
              <w:top w:val="nil"/>
              <w:left w:val="nil"/>
              <w:bottom w:val="single" w:sz="4" w:space="0" w:color="auto"/>
              <w:right w:val="single" w:sz="4" w:space="0" w:color="auto"/>
            </w:tcBorders>
            <w:shd w:val="clear" w:color="auto" w:fill="auto"/>
            <w:noWrap/>
            <w:vAlign w:val="center"/>
            <w:hideMark/>
          </w:tcPr>
          <w:p w14:paraId="0BD3C5F7"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3</w:t>
            </w:r>
          </w:p>
        </w:tc>
        <w:tc>
          <w:tcPr>
            <w:tcW w:w="634" w:type="dxa"/>
            <w:tcBorders>
              <w:top w:val="nil"/>
              <w:left w:val="nil"/>
              <w:bottom w:val="single" w:sz="4" w:space="0" w:color="auto"/>
              <w:right w:val="single" w:sz="4" w:space="0" w:color="auto"/>
            </w:tcBorders>
            <w:shd w:val="clear" w:color="auto" w:fill="auto"/>
            <w:noWrap/>
            <w:vAlign w:val="center"/>
            <w:hideMark/>
          </w:tcPr>
          <w:p w14:paraId="565E47FB"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1</w:t>
            </w:r>
          </w:p>
        </w:tc>
        <w:tc>
          <w:tcPr>
            <w:tcW w:w="734" w:type="dxa"/>
            <w:tcBorders>
              <w:top w:val="nil"/>
              <w:left w:val="nil"/>
              <w:bottom w:val="single" w:sz="4" w:space="0" w:color="auto"/>
              <w:right w:val="single" w:sz="4" w:space="0" w:color="auto"/>
            </w:tcBorders>
            <w:shd w:val="clear" w:color="auto" w:fill="auto"/>
            <w:noWrap/>
            <w:vAlign w:val="center"/>
            <w:hideMark/>
          </w:tcPr>
          <w:p w14:paraId="79FC4B4F"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1</w:t>
            </w:r>
          </w:p>
        </w:tc>
        <w:tc>
          <w:tcPr>
            <w:tcW w:w="801" w:type="dxa"/>
            <w:tcBorders>
              <w:top w:val="nil"/>
              <w:left w:val="nil"/>
              <w:bottom w:val="single" w:sz="4" w:space="0" w:color="auto"/>
              <w:right w:val="single" w:sz="4" w:space="0" w:color="auto"/>
            </w:tcBorders>
            <w:shd w:val="clear" w:color="auto" w:fill="auto"/>
            <w:noWrap/>
            <w:vAlign w:val="center"/>
            <w:hideMark/>
          </w:tcPr>
          <w:p w14:paraId="5EE221D0"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7</w:t>
            </w:r>
          </w:p>
        </w:tc>
        <w:tc>
          <w:tcPr>
            <w:tcW w:w="618" w:type="dxa"/>
            <w:tcBorders>
              <w:top w:val="nil"/>
              <w:left w:val="nil"/>
              <w:bottom w:val="single" w:sz="4" w:space="0" w:color="auto"/>
              <w:right w:val="single" w:sz="4" w:space="0" w:color="auto"/>
            </w:tcBorders>
            <w:shd w:val="clear" w:color="auto" w:fill="auto"/>
            <w:noWrap/>
            <w:vAlign w:val="center"/>
            <w:hideMark/>
          </w:tcPr>
          <w:p w14:paraId="24381C2E"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601" w:type="dxa"/>
            <w:tcBorders>
              <w:top w:val="nil"/>
              <w:left w:val="nil"/>
              <w:bottom w:val="single" w:sz="4" w:space="0" w:color="auto"/>
              <w:right w:val="single" w:sz="4" w:space="0" w:color="auto"/>
            </w:tcBorders>
            <w:shd w:val="clear" w:color="auto" w:fill="auto"/>
            <w:noWrap/>
            <w:vAlign w:val="center"/>
            <w:hideMark/>
          </w:tcPr>
          <w:p w14:paraId="179DCE9B"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1</w:t>
            </w:r>
          </w:p>
        </w:tc>
        <w:tc>
          <w:tcPr>
            <w:tcW w:w="515" w:type="dxa"/>
            <w:tcBorders>
              <w:top w:val="nil"/>
              <w:left w:val="nil"/>
              <w:bottom w:val="single" w:sz="4" w:space="0" w:color="auto"/>
              <w:right w:val="single" w:sz="8" w:space="0" w:color="auto"/>
            </w:tcBorders>
            <w:shd w:val="clear" w:color="auto" w:fill="auto"/>
            <w:noWrap/>
            <w:vAlign w:val="center"/>
            <w:hideMark/>
          </w:tcPr>
          <w:p w14:paraId="1C0BC523"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1</w:t>
            </w:r>
          </w:p>
        </w:tc>
      </w:tr>
      <w:tr w:rsidR="00744D00" w:rsidRPr="00A358B2" w14:paraId="3924EABE" w14:textId="77777777" w:rsidTr="00744D00">
        <w:trPr>
          <w:trHeight w:val="290"/>
        </w:trPr>
        <w:tc>
          <w:tcPr>
            <w:tcW w:w="1403" w:type="dxa"/>
            <w:tcBorders>
              <w:top w:val="nil"/>
              <w:left w:val="single" w:sz="8" w:space="0" w:color="auto"/>
              <w:bottom w:val="single" w:sz="4" w:space="0" w:color="auto"/>
              <w:right w:val="single" w:sz="4" w:space="0" w:color="auto"/>
            </w:tcBorders>
            <w:shd w:val="clear" w:color="auto" w:fill="auto"/>
            <w:noWrap/>
            <w:vAlign w:val="center"/>
            <w:hideMark/>
          </w:tcPr>
          <w:p w14:paraId="4B871CB9"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20BSP-4A</w:t>
            </w:r>
          </w:p>
        </w:tc>
        <w:tc>
          <w:tcPr>
            <w:tcW w:w="567" w:type="dxa"/>
            <w:tcBorders>
              <w:top w:val="nil"/>
              <w:left w:val="nil"/>
              <w:bottom w:val="single" w:sz="4" w:space="0" w:color="auto"/>
              <w:right w:val="single" w:sz="4" w:space="0" w:color="auto"/>
            </w:tcBorders>
            <w:shd w:val="clear" w:color="auto" w:fill="auto"/>
            <w:noWrap/>
            <w:vAlign w:val="center"/>
            <w:hideMark/>
          </w:tcPr>
          <w:p w14:paraId="1965BA2E"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1</w:t>
            </w:r>
          </w:p>
        </w:tc>
        <w:tc>
          <w:tcPr>
            <w:tcW w:w="801" w:type="dxa"/>
            <w:tcBorders>
              <w:top w:val="nil"/>
              <w:left w:val="nil"/>
              <w:bottom w:val="single" w:sz="4" w:space="0" w:color="auto"/>
              <w:right w:val="single" w:sz="4" w:space="0" w:color="auto"/>
            </w:tcBorders>
            <w:shd w:val="clear" w:color="auto" w:fill="auto"/>
            <w:noWrap/>
            <w:vAlign w:val="center"/>
            <w:hideMark/>
          </w:tcPr>
          <w:p w14:paraId="6EA4296F"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534" w:type="dxa"/>
            <w:tcBorders>
              <w:top w:val="nil"/>
              <w:left w:val="nil"/>
              <w:bottom w:val="single" w:sz="4" w:space="0" w:color="auto"/>
              <w:right w:val="single" w:sz="4" w:space="0" w:color="auto"/>
            </w:tcBorders>
            <w:shd w:val="clear" w:color="auto" w:fill="auto"/>
            <w:noWrap/>
            <w:vAlign w:val="center"/>
            <w:hideMark/>
          </w:tcPr>
          <w:p w14:paraId="2AD68667"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534" w:type="dxa"/>
            <w:tcBorders>
              <w:top w:val="nil"/>
              <w:left w:val="nil"/>
              <w:bottom w:val="single" w:sz="4" w:space="0" w:color="auto"/>
              <w:right w:val="single" w:sz="4" w:space="0" w:color="auto"/>
            </w:tcBorders>
            <w:shd w:val="clear" w:color="auto" w:fill="auto"/>
            <w:noWrap/>
            <w:vAlign w:val="center"/>
            <w:hideMark/>
          </w:tcPr>
          <w:p w14:paraId="02EEF9A9"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801" w:type="dxa"/>
            <w:tcBorders>
              <w:top w:val="nil"/>
              <w:left w:val="nil"/>
              <w:bottom w:val="single" w:sz="4" w:space="0" w:color="auto"/>
              <w:right w:val="single" w:sz="4" w:space="0" w:color="auto"/>
            </w:tcBorders>
            <w:shd w:val="clear" w:color="auto" w:fill="auto"/>
            <w:noWrap/>
            <w:vAlign w:val="center"/>
            <w:hideMark/>
          </w:tcPr>
          <w:p w14:paraId="24EC6C83"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634" w:type="dxa"/>
            <w:tcBorders>
              <w:top w:val="nil"/>
              <w:left w:val="nil"/>
              <w:bottom w:val="single" w:sz="4" w:space="0" w:color="auto"/>
              <w:right w:val="single" w:sz="4" w:space="0" w:color="auto"/>
            </w:tcBorders>
            <w:shd w:val="clear" w:color="auto" w:fill="auto"/>
            <w:noWrap/>
            <w:vAlign w:val="center"/>
            <w:hideMark/>
          </w:tcPr>
          <w:p w14:paraId="1D0BA633"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14:paraId="62F3BD61"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801" w:type="dxa"/>
            <w:tcBorders>
              <w:top w:val="nil"/>
              <w:left w:val="nil"/>
              <w:bottom w:val="single" w:sz="4" w:space="0" w:color="auto"/>
              <w:right w:val="single" w:sz="4" w:space="0" w:color="auto"/>
            </w:tcBorders>
            <w:shd w:val="clear" w:color="auto" w:fill="auto"/>
            <w:noWrap/>
            <w:vAlign w:val="center"/>
            <w:hideMark/>
          </w:tcPr>
          <w:p w14:paraId="3BB51DB0"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14:paraId="2E40AE8C"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1</w:t>
            </w:r>
          </w:p>
        </w:tc>
        <w:tc>
          <w:tcPr>
            <w:tcW w:w="601" w:type="dxa"/>
            <w:tcBorders>
              <w:top w:val="nil"/>
              <w:left w:val="nil"/>
              <w:bottom w:val="single" w:sz="4" w:space="0" w:color="auto"/>
              <w:right w:val="single" w:sz="4" w:space="0" w:color="auto"/>
            </w:tcBorders>
            <w:shd w:val="clear" w:color="auto" w:fill="auto"/>
            <w:noWrap/>
            <w:vAlign w:val="center"/>
            <w:hideMark/>
          </w:tcPr>
          <w:p w14:paraId="027500E3"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515" w:type="dxa"/>
            <w:tcBorders>
              <w:top w:val="nil"/>
              <w:left w:val="nil"/>
              <w:bottom w:val="single" w:sz="4" w:space="0" w:color="auto"/>
              <w:right w:val="single" w:sz="8" w:space="0" w:color="auto"/>
            </w:tcBorders>
            <w:shd w:val="clear" w:color="auto" w:fill="auto"/>
            <w:noWrap/>
            <w:vAlign w:val="center"/>
            <w:hideMark/>
          </w:tcPr>
          <w:p w14:paraId="5DAFB7A4"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r>
      <w:tr w:rsidR="00744D00" w:rsidRPr="00A358B2" w14:paraId="5D5AAE5F" w14:textId="77777777" w:rsidTr="00744D00">
        <w:trPr>
          <w:trHeight w:val="290"/>
        </w:trPr>
        <w:tc>
          <w:tcPr>
            <w:tcW w:w="1403" w:type="dxa"/>
            <w:tcBorders>
              <w:top w:val="nil"/>
              <w:left w:val="single" w:sz="8" w:space="0" w:color="auto"/>
              <w:bottom w:val="single" w:sz="4" w:space="0" w:color="auto"/>
              <w:right w:val="single" w:sz="4" w:space="0" w:color="auto"/>
            </w:tcBorders>
            <w:shd w:val="clear" w:color="auto" w:fill="auto"/>
            <w:noWrap/>
            <w:vAlign w:val="center"/>
            <w:hideMark/>
          </w:tcPr>
          <w:p w14:paraId="584E5589"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AL20_AU_UN01b</w:t>
            </w:r>
          </w:p>
        </w:tc>
        <w:tc>
          <w:tcPr>
            <w:tcW w:w="567" w:type="dxa"/>
            <w:tcBorders>
              <w:top w:val="nil"/>
              <w:left w:val="nil"/>
              <w:bottom w:val="single" w:sz="4" w:space="0" w:color="auto"/>
              <w:right w:val="single" w:sz="4" w:space="0" w:color="auto"/>
            </w:tcBorders>
            <w:shd w:val="clear" w:color="auto" w:fill="auto"/>
            <w:noWrap/>
            <w:vAlign w:val="center"/>
            <w:hideMark/>
          </w:tcPr>
          <w:p w14:paraId="503452CB"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801" w:type="dxa"/>
            <w:tcBorders>
              <w:top w:val="nil"/>
              <w:left w:val="nil"/>
              <w:bottom w:val="single" w:sz="4" w:space="0" w:color="auto"/>
              <w:right w:val="single" w:sz="4" w:space="0" w:color="auto"/>
            </w:tcBorders>
            <w:shd w:val="clear" w:color="auto" w:fill="auto"/>
            <w:noWrap/>
            <w:vAlign w:val="center"/>
            <w:hideMark/>
          </w:tcPr>
          <w:p w14:paraId="0259106A"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534" w:type="dxa"/>
            <w:tcBorders>
              <w:top w:val="nil"/>
              <w:left w:val="nil"/>
              <w:bottom w:val="single" w:sz="4" w:space="0" w:color="auto"/>
              <w:right w:val="single" w:sz="4" w:space="0" w:color="auto"/>
            </w:tcBorders>
            <w:shd w:val="clear" w:color="auto" w:fill="auto"/>
            <w:noWrap/>
            <w:vAlign w:val="center"/>
            <w:hideMark/>
          </w:tcPr>
          <w:p w14:paraId="2DD75DBE"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534" w:type="dxa"/>
            <w:tcBorders>
              <w:top w:val="nil"/>
              <w:left w:val="nil"/>
              <w:bottom w:val="single" w:sz="4" w:space="0" w:color="auto"/>
              <w:right w:val="single" w:sz="4" w:space="0" w:color="auto"/>
            </w:tcBorders>
            <w:shd w:val="clear" w:color="auto" w:fill="auto"/>
            <w:noWrap/>
            <w:vAlign w:val="center"/>
            <w:hideMark/>
          </w:tcPr>
          <w:p w14:paraId="3A341473"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801" w:type="dxa"/>
            <w:tcBorders>
              <w:top w:val="nil"/>
              <w:left w:val="nil"/>
              <w:bottom w:val="single" w:sz="4" w:space="0" w:color="auto"/>
              <w:right w:val="single" w:sz="4" w:space="0" w:color="auto"/>
            </w:tcBorders>
            <w:shd w:val="clear" w:color="auto" w:fill="auto"/>
            <w:noWrap/>
            <w:vAlign w:val="center"/>
            <w:hideMark/>
          </w:tcPr>
          <w:p w14:paraId="7B0142C3"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634" w:type="dxa"/>
            <w:tcBorders>
              <w:top w:val="nil"/>
              <w:left w:val="nil"/>
              <w:bottom w:val="single" w:sz="4" w:space="0" w:color="auto"/>
              <w:right w:val="single" w:sz="4" w:space="0" w:color="auto"/>
            </w:tcBorders>
            <w:shd w:val="clear" w:color="auto" w:fill="auto"/>
            <w:noWrap/>
            <w:vAlign w:val="center"/>
            <w:hideMark/>
          </w:tcPr>
          <w:p w14:paraId="7A6B1B83"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14:paraId="7A0B6759"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801" w:type="dxa"/>
            <w:tcBorders>
              <w:top w:val="nil"/>
              <w:left w:val="nil"/>
              <w:bottom w:val="single" w:sz="4" w:space="0" w:color="auto"/>
              <w:right w:val="single" w:sz="4" w:space="0" w:color="auto"/>
            </w:tcBorders>
            <w:shd w:val="clear" w:color="auto" w:fill="auto"/>
            <w:noWrap/>
            <w:vAlign w:val="center"/>
            <w:hideMark/>
          </w:tcPr>
          <w:p w14:paraId="2288BDCA"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14:paraId="72E5BCFB"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1</w:t>
            </w:r>
          </w:p>
        </w:tc>
        <w:tc>
          <w:tcPr>
            <w:tcW w:w="601" w:type="dxa"/>
            <w:tcBorders>
              <w:top w:val="nil"/>
              <w:left w:val="nil"/>
              <w:bottom w:val="single" w:sz="4" w:space="0" w:color="auto"/>
              <w:right w:val="single" w:sz="4" w:space="0" w:color="auto"/>
            </w:tcBorders>
            <w:shd w:val="clear" w:color="auto" w:fill="auto"/>
            <w:noWrap/>
            <w:vAlign w:val="center"/>
            <w:hideMark/>
          </w:tcPr>
          <w:p w14:paraId="728FD7C6"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515" w:type="dxa"/>
            <w:tcBorders>
              <w:top w:val="nil"/>
              <w:left w:val="nil"/>
              <w:bottom w:val="single" w:sz="4" w:space="0" w:color="auto"/>
              <w:right w:val="single" w:sz="8" w:space="0" w:color="auto"/>
            </w:tcBorders>
            <w:shd w:val="clear" w:color="auto" w:fill="auto"/>
            <w:noWrap/>
            <w:vAlign w:val="center"/>
            <w:hideMark/>
          </w:tcPr>
          <w:p w14:paraId="1355CB08"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r>
      <w:tr w:rsidR="00744D00" w:rsidRPr="00A358B2" w14:paraId="1A16F56A" w14:textId="77777777" w:rsidTr="00744D00">
        <w:trPr>
          <w:trHeight w:val="290"/>
        </w:trPr>
        <w:tc>
          <w:tcPr>
            <w:tcW w:w="1403" w:type="dxa"/>
            <w:tcBorders>
              <w:top w:val="nil"/>
              <w:left w:val="single" w:sz="8" w:space="0" w:color="auto"/>
              <w:bottom w:val="single" w:sz="4" w:space="0" w:color="auto"/>
              <w:right w:val="single" w:sz="4" w:space="0" w:color="auto"/>
            </w:tcBorders>
            <w:shd w:val="clear" w:color="auto" w:fill="auto"/>
            <w:noWrap/>
            <w:vAlign w:val="center"/>
            <w:hideMark/>
          </w:tcPr>
          <w:p w14:paraId="7AE062C0"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AL20_AU_PM02b</w:t>
            </w:r>
          </w:p>
        </w:tc>
        <w:tc>
          <w:tcPr>
            <w:tcW w:w="567" w:type="dxa"/>
            <w:tcBorders>
              <w:top w:val="nil"/>
              <w:left w:val="nil"/>
              <w:bottom w:val="single" w:sz="4" w:space="0" w:color="auto"/>
              <w:right w:val="single" w:sz="4" w:space="0" w:color="auto"/>
            </w:tcBorders>
            <w:shd w:val="clear" w:color="auto" w:fill="auto"/>
            <w:noWrap/>
            <w:vAlign w:val="center"/>
            <w:hideMark/>
          </w:tcPr>
          <w:p w14:paraId="0D3963B4"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801" w:type="dxa"/>
            <w:tcBorders>
              <w:top w:val="nil"/>
              <w:left w:val="nil"/>
              <w:bottom w:val="single" w:sz="4" w:space="0" w:color="auto"/>
              <w:right w:val="single" w:sz="4" w:space="0" w:color="auto"/>
            </w:tcBorders>
            <w:shd w:val="clear" w:color="auto" w:fill="auto"/>
            <w:noWrap/>
            <w:vAlign w:val="center"/>
            <w:hideMark/>
          </w:tcPr>
          <w:p w14:paraId="6DB29EEB"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534" w:type="dxa"/>
            <w:tcBorders>
              <w:top w:val="nil"/>
              <w:left w:val="nil"/>
              <w:bottom w:val="single" w:sz="4" w:space="0" w:color="auto"/>
              <w:right w:val="single" w:sz="4" w:space="0" w:color="auto"/>
            </w:tcBorders>
            <w:shd w:val="clear" w:color="auto" w:fill="auto"/>
            <w:noWrap/>
            <w:vAlign w:val="center"/>
            <w:hideMark/>
          </w:tcPr>
          <w:p w14:paraId="788795DA"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534" w:type="dxa"/>
            <w:tcBorders>
              <w:top w:val="nil"/>
              <w:left w:val="nil"/>
              <w:bottom w:val="single" w:sz="4" w:space="0" w:color="auto"/>
              <w:right w:val="single" w:sz="4" w:space="0" w:color="auto"/>
            </w:tcBorders>
            <w:shd w:val="clear" w:color="auto" w:fill="auto"/>
            <w:noWrap/>
            <w:vAlign w:val="center"/>
            <w:hideMark/>
          </w:tcPr>
          <w:p w14:paraId="048CCF66"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801" w:type="dxa"/>
            <w:tcBorders>
              <w:top w:val="nil"/>
              <w:left w:val="nil"/>
              <w:bottom w:val="single" w:sz="4" w:space="0" w:color="auto"/>
              <w:right w:val="single" w:sz="4" w:space="0" w:color="auto"/>
            </w:tcBorders>
            <w:shd w:val="clear" w:color="auto" w:fill="auto"/>
            <w:noWrap/>
            <w:vAlign w:val="center"/>
            <w:hideMark/>
          </w:tcPr>
          <w:p w14:paraId="28FD31A1"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634" w:type="dxa"/>
            <w:tcBorders>
              <w:top w:val="nil"/>
              <w:left w:val="nil"/>
              <w:bottom w:val="single" w:sz="4" w:space="0" w:color="auto"/>
              <w:right w:val="single" w:sz="4" w:space="0" w:color="auto"/>
            </w:tcBorders>
            <w:shd w:val="clear" w:color="auto" w:fill="auto"/>
            <w:noWrap/>
            <w:vAlign w:val="center"/>
            <w:hideMark/>
          </w:tcPr>
          <w:p w14:paraId="1465C276"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14:paraId="1EE1DB99"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801" w:type="dxa"/>
            <w:tcBorders>
              <w:top w:val="nil"/>
              <w:left w:val="nil"/>
              <w:bottom w:val="single" w:sz="4" w:space="0" w:color="auto"/>
              <w:right w:val="single" w:sz="4" w:space="0" w:color="auto"/>
            </w:tcBorders>
            <w:shd w:val="clear" w:color="auto" w:fill="auto"/>
            <w:noWrap/>
            <w:vAlign w:val="center"/>
            <w:hideMark/>
          </w:tcPr>
          <w:p w14:paraId="59B22EEF"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14:paraId="23BF6310"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1</w:t>
            </w:r>
          </w:p>
        </w:tc>
        <w:tc>
          <w:tcPr>
            <w:tcW w:w="601" w:type="dxa"/>
            <w:tcBorders>
              <w:top w:val="nil"/>
              <w:left w:val="nil"/>
              <w:bottom w:val="single" w:sz="4" w:space="0" w:color="auto"/>
              <w:right w:val="single" w:sz="4" w:space="0" w:color="auto"/>
            </w:tcBorders>
            <w:shd w:val="clear" w:color="auto" w:fill="auto"/>
            <w:noWrap/>
            <w:vAlign w:val="center"/>
            <w:hideMark/>
          </w:tcPr>
          <w:p w14:paraId="0048274C"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515" w:type="dxa"/>
            <w:tcBorders>
              <w:top w:val="nil"/>
              <w:left w:val="nil"/>
              <w:bottom w:val="single" w:sz="4" w:space="0" w:color="auto"/>
              <w:right w:val="single" w:sz="8" w:space="0" w:color="auto"/>
            </w:tcBorders>
            <w:shd w:val="clear" w:color="auto" w:fill="auto"/>
            <w:noWrap/>
            <w:vAlign w:val="center"/>
            <w:hideMark/>
          </w:tcPr>
          <w:p w14:paraId="6B1830D9"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r>
      <w:tr w:rsidR="00744D00" w:rsidRPr="00A358B2" w14:paraId="56BE2721" w14:textId="77777777" w:rsidTr="00744D00">
        <w:trPr>
          <w:trHeight w:val="290"/>
        </w:trPr>
        <w:tc>
          <w:tcPr>
            <w:tcW w:w="1403" w:type="dxa"/>
            <w:tcBorders>
              <w:top w:val="nil"/>
              <w:left w:val="single" w:sz="8" w:space="0" w:color="auto"/>
              <w:bottom w:val="single" w:sz="4" w:space="0" w:color="auto"/>
              <w:right w:val="single" w:sz="4" w:space="0" w:color="auto"/>
            </w:tcBorders>
            <w:shd w:val="clear" w:color="auto" w:fill="auto"/>
            <w:noWrap/>
            <w:vAlign w:val="center"/>
            <w:hideMark/>
          </w:tcPr>
          <w:p w14:paraId="7DD199AD"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AL19_AU_BS3</w:t>
            </w:r>
          </w:p>
        </w:tc>
        <w:tc>
          <w:tcPr>
            <w:tcW w:w="567" w:type="dxa"/>
            <w:tcBorders>
              <w:top w:val="nil"/>
              <w:left w:val="nil"/>
              <w:bottom w:val="single" w:sz="4" w:space="0" w:color="auto"/>
              <w:right w:val="single" w:sz="4" w:space="0" w:color="auto"/>
            </w:tcBorders>
            <w:shd w:val="clear" w:color="auto" w:fill="auto"/>
            <w:noWrap/>
            <w:vAlign w:val="center"/>
            <w:hideMark/>
          </w:tcPr>
          <w:p w14:paraId="6D018E90"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801" w:type="dxa"/>
            <w:tcBorders>
              <w:top w:val="nil"/>
              <w:left w:val="nil"/>
              <w:bottom w:val="single" w:sz="4" w:space="0" w:color="auto"/>
              <w:right w:val="single" w:sz="4" w:space="0" w:color="auto"/>
            </w:tcBorders>
            <w:shd w:val="clear" w:color="auto" w:fill="auto"/>
            <w:noWrap/>
            <w:vAlign w:val="center"/>
            <w:hideMark/>
          </w:tcPr>
          <w:p w14:paraId="6FC708F2"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534" w:type="dxa"/>
            <w:tcBorders>
              <w:top w:val="nil"/>
              <w:left w:val="nil"/>
              <w:bottom w:val="single" w:sz="4" w:space="0" w:color="auto"/>
              <w:right w:val="single" w:sz="4" w:space="0" w:color="auto"/>
            </w:tcBorders>
            <w:shd w:val="clear" w:color="auto" w:fill="auto"/>
            <w:noWrap/>
            <w:vAlign w:val="center"/>
            <w:hideMark/>
          </w:tcPr>
          <w:p w14:paraId="41AF15A3"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534" w:type="dxa"/>
            <w:tcBorders>
              <w:top w:val="nil"/>
              <w:left w:val="nil"/>
              <w:bottom w:val="single" w:sz="4" w:space="0" w:color="auto"/>
              <w:right w:val="single" w:sz="4" w:space="0" w:color="auto"/>
            </w:tcBorders>
            <w:shd w:val="clear" w:color="auto" w:fill="auto"/>
            <w:noWrap/>
            <w:vAlign w:val="center"/>
            <w:hideMark/>
          </w:tcPr>
          <w:p w14:paraId="74DDF371"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801" w:type="dxa"/>
            <w:tcBorders>
              <w:top w:val="nil"/>
              <w:left w:val="nil"/>
              <w:bottom w:val="single" w:sz="4" w:space="0" w:color="auto"/>
              <w:right w:val="single" w:sz="4" w:space="0" w:color="auto"/>
            </w:tcBorders>
            <w:shd w:val="clear" w:color="auto" w:fill="auto"/>
            <w:noWrap/>
            <w:vAlign w:val="center"/>
            <w:hideMark/>
          </w:tcPr>
          <w:p w14:paraId="01D11F1B"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634" w:type="dxa"/>
            <w:tcBorders>
              <w:top w:val="nil"/>
              <w:left w:val="nil"/>
              <w:bottom w:val="single" w:sz="4" w:space="0" w:color="auto"/>
              <w:right w:val="single" w:sz="4" w:space="0" w:color="auto"/>
            </w:tcBorders>
            <w:shd w:val="clear" w:color="auto" w:fill="auto"/>
            <w:noWrap/>
            <w:vAlign w:val="center"/>
            <w:hideMark/>
          </w:tcPr>
          <w:p w14:paraId="4EA2F565"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14:paraId="5CAD1270"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801" w:type="dxa"/>
            <w:tcBorders>
              <w:top w:val="nil"/>
              <w:left w:val="nil"/>
              <w:bottom w:val="single" w:sz="4" w:space="0" w:color="auto"/>
              <w:right w:val="single" w:sz="4" w:space="0" w:color="auto"/>
            </w:tcBorders>
            <w:shd w:val="clear" w:color="auto" w:fill="auto"/>
            <w:noWrap/>
            <w:vAlign w:val="center"/>
            <w:hideMark/>
          </w:tcPr>
          <w:p w14:paraId="76A92EFF"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14:paraId="537CE472"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1</w:t>
            </w:r>
          </w:p>
        </w:tc>
        <w:tc>
          <w:tcPr>
            <w:tcW w:w="601" w:type="dxa"/>
            <w:tcBorders>
              <w:top w:val="nil"/>
              <w:left w:val="nil"/>
              <w:bottom w:val="single" w:sz="4" w:space="0" w:color="auto"/>
              <w:right w:val="single" w:sz="4" w:space="0" w:color="auto"/>
            </w:tcBorders>
            <w:shd w:val="clear" w:color="auto" w:fill="auto"/>
            <w:noWrap/>
            <w:vAlign w:val="center"/>
            <w:hideMark/>
          </w:tcPr>
          <w:p w14:paraId="7954D455"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515" w:type="dxa"/>
            <w:tcBorders>
              <w:top w:val="nil"/>
              <w:left w:val="nil"/>
              <w:bottom w:val="single" w:sz="4" w:space="0" w:color="auto"/>
              <w:right w:val="single" w:sz="8" w:space="0" w:color="auto"/>
            </w:tcBorders>
            <w:shd w:val="clear" w:color="auto" w:fill="auto"/>
            <w:noWrap/>
            <w:vAlign w:val="center"/>
            <w:hideMark/>
          </w:tcPr>
          <w:p w14:paraId="4662C8CC"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r>
      <w:tr w:rsidR="00744D00" w:rsidRPr="00A358B2" w14:paraId="5E6A9BA5" w14:textId="77777777" w:rsidTr="00744D00">
        <w:trPr>
          <w:trHeight w:val="290"/>
        </w:trPr>
        <w:tc>
          <w:tcPr>
            <w:tcW w:w="1403" w:type="dxa"/>
            <w:tcBorders>
              <w:top w:val="nil"/>
              <w:left w:val="single" w:sz="8" w:space="0" w:color="auto"/>
              <w:bottom w:val="single" w:sz="4" w:space="0" w:color="auto"/>
              <w:right w:val="single" w:sz="4" w:space="0" w:color="auto"/>
            </w:tcBorders>
            <w:shd w:val="clear" w:color="auto" w:fill="auto"/>
            <w:noWrap/>
            <w:vAlign w:val="center"/>
            <w:hideMark/>
          </w:tcPr>
          <w:p w14:paraId="57F001D7"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AL19_AU_UM01</w:t>
            </w:r>
          </w:p>
        </w:tc>
        <w:tc>
          <w:tcPr>
            <w:tcW w:w="567" w:type="dxa"/>
            <w:tcBorders>
              <w:top w:val="nil"/>
              <w:left w:val="nil"/>
              <w:bottom w:val="single" w:sz="4" w:space="0" w:color="auto"/>
              <w:right w:val="single" w:sz="4" w:space="0" w:color="auto"/>
            </w:tcBorders>
            <w:shd w:val="clear" w:color="auto" w:fill="auto"/>
            <w:noWrap/>
            <w:vAlign w:val="center"/>
            <w:hideMark/>
          </w:tcPr>
          <w:p w14:paraId="2D8381AE"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801" w:type="dxa"/>
            <w:tcBorders>
              <w:top w:val="nil"/>
              <w:left w:val="nil"/>
              <w:bottom w:val="single" w:sz="4" w:space="0" w:color="auto"/>
              <w:right w:val="single" w:sz="4" w:space="0" w:color="auto"/>
            </w:tcBorders>
            <w:shd w:val="clear" w:color="auto" w:fill="auto"/>
            <w:noWrap/>
            <w:vAlign w:val="center"/>
            <w:hideMark/>
          </w:tcPr>
          <w:p w14:paraId="2912AB42"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534" w:type="dxa"/>
            <w:tcBorders>
              <w:top w:val="nil"/>
              <w:left w:val="nil"/>
              <w:bottom w:val="single" w:sz="4" w:space="0" w:color="auto"/>
              <w:right w:val="single" w:sz="4" w:space="0" w:color="auto"/>
            </w:tcBorders>
            <w:shd w:val="clear" w:color="auto" w:fill="auto"/>
            <w:noWrap/>
            <w:vAlign w:val="center"/>
            <w:hideMark/>
          </w:tcPr>
          <w:p w14:paraId="4C40BB8C"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534" w:type="dxa"/>
            <w:tcBorders>
              <w:top w:val="nil"/>
              <w:left w:val="nil"/>
              <w:bottom w:val="single" w:sz="4" w:space="0" w:color="auto"/>
              <w:right w:val="single" w:sz="4" w:space="0" w:color="auto"/>
            </w:tcBorders>
            <w:shd w:val="clear" w:color="auto" w:fill="auto"/>
            <w:noWrap/>
            <w:vAlign w:val="center"/>
            <w:hideMark/>
          </w:tcPr>
          <w:p w14:paraId="6A67C904"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801" w:type="dxa"/>
            <w:tcBorders>
              <w:top w:val="nil"/>
              <w:left w:val="nil"/>
              <w:bottom w:val="single" w:sz="4" w:space="0" w:color="auto"/>
              <w:right w:val="single" w:sz="4" w:space="0" w:color="auto"/>
            </w:tcBorders>
            <w:shd w:val="clear" w:color="auto" w:fill="auto"/>
            <w:noWrap/>
            <w:vAlign w:val="center"/>
            <w:hideMark/>
          </w:tcPr>
          <w:p w14:paraId="2A979285"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634" w:type="dxa"/>
            <w:tcBorders>
              <w:top w:val="nil"/>
              <w:left w:val="nil"/>
              <w:bottom w:val="single" w:sz="4" w:space="0" w:color="auto"/>
              <w:right w:val="single" w:sz="4" w:space="0" w:color="auto"/>
            </w:tcBorders>
            <w:shd w:val="clear" w:color="auto" w:fill="auto"/>
            <w:noWrap/>
            <w:vAlign w:val="center"/>
            <w:hideMark/>
          </w:tcPr>
          <w:p w14:paraId="13DCB9A8"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14:paraId="15CB247F"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801" w:type="dxa"/>
            <w:tcBorders>
              <w:top w:val="nil"/>
              <w:left w:val="nil"/>
              <w:bottom w:val="single" w:sz="4" w:space="0" w:color="auto"/>
              <w:right w:val="single" w:sz="4" w:space="0" w:color="auto"/>
            </w:tcBorders>
            <w:shd w:val="clear" w:color="auto" w:fill="auto"/>
            <w:noWrap/>
            <w:vAlign w:val="center"/>
            <w:hideMark/>
          </w:tcPr>
          <w:p w14:paraId="2D43D409"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14:paraId="1E2A2414"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1</w:t>
            </w:r>
          </w:p>
        </w:tc>
        <w:tc>
          <w:tcPr>
            <w:tcW w:w="601" w:type="dxa"/>
            <w:tcBorders>
              <w:top w:val="nil"/>
              <w:left w:val="nil"/>
              <w:bottom w:val="single" w:sz="4" w:space="0" w:color="auto"/>
              <w:right w:val="single" w:sz="4" w:space="0" w:color="auto"/>
            </w:tcBorders>
            <w:shd w:val="clear" w:color="auto" w:fill="auto"/>
            <w:noWrap/>
            <w:vAlign w:val="center"/>
            <w:hideMark/>
          </w:tcPr>
          <w:p w14:paraId="51B6DFB1"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c>
          <w:tcPr>
            <w:tcW w:w="515" w:type="dxa"/>
            <w:tcBorders>
              <w:top w:val="nil"/>
              <w:left w:val="nil"/>
              <w:bottom w:val="single" w:sz="4" w:space="0" w:color="auto"/>
              <w:right w:val="single" w:sz="8" w:space="0" w:color="auto"/>
            </w:tcBorders>
            <w:shd w:val="clear" w:color="auto" w:fill="auto"/>
            <w:noWrap/>
            <w:vAlign w:val="center"/>
            <w:hideMark/>
          </w:tcPr>
          <w:p w14:paraId="6FB06DA1"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 </w:t>
            </w:r>
          </w:p>
        </w:tc>
      </w:tr>
      <w:tr w:rsidR="00744D00" w:rsidRPr="00A358B2" w14:paraId="107AB6C8" w14:textId="77777777" w:rsidTr="00744D00">
        <w:trPr>
          <w:trHeight w:val="300"/>
        </w:trPr>
        <w:tc>
          <w:tcPr>
            <w:tcW w:w="1403" w:type="dxa"/>
            <w:tcBorders>
              <w:top w:val="nil"/>
              <w:left w:val="single" w:sz="8" w:space="0" w:color="auto"/>
              <w:bottom w:val="single" w:sz="8" w:space="0" w:color="auto"/>
              <w:right w:val="single" w:sz="4" w:space="0" w:color="auto"/>
            </w:tcBorders>
            <w:shd w:val="clear" w:color="auto" w:fill="auto"/>
            <w:noWrap/>
            <w:vAlign w:val="center"/>
            <w:hideMark/>
          </w:tcPr>
          <w:p w14:paraId="3AE1E0FC"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AL19_AU_BS10</w:t>
            </w:r>
          </w:p>
        </w:tc>
        <w:tc>
          <w:tcPr>
            <w:tcW w:w="567" w:type="dxa"/>
            <w:tcBorders>
              <w:top w:val="nil"/>
              <w:left w:val="nil"/>
              <w:bottom w:val="single" w:sz="8" w:space="0" w:color="auto"/>
              <w:right w:val="single" w:sz="4" w:space="0" w:color="auto"/>
            </w:tcBorders>
            <w:shd w:val="clear" w:color="auto" w:fill="auto"/>
            <w:noWrap/>
            <w:vAlign w:val="bottom"/>
            <w:hideMark/>
          </w:tcPr>
          <w:p w14:paraId="0680E770" w14:textId="77777777" w:rsidR="00A358B2" w:rsidRPr="00A358B2" w:rsidRDefault="00A358B2" w:rsidP="00A358B2">
            <w:pPr>
              <w:rPr>
                <w:rFonts w:ascii="Calibri" w:hAnsi="Calibri"/>
                <w:color w:val="000000"/>
                <w:sz w:val="22"/>
                <w:szCs w:val="22"/>
              </w:rPr>
            </w:pPr>
            <w:r w:rsidRPr="00A358B2">
              <w:rPr>
                <w:rFonts w:ascii="Calibri" w:hAnsi="Calibri"/>
                <w:color w:val="000000"/>
                <w:sz w:val="22"/>
                <w:szCs w:val="22"/>
              </w:rPr>
              <w:t> </w:t>
            </w:r>
          </w:p>
        </w:tc>
        <w:tc>
          <w:tcPr>
            <w:tcW w:w="801" w:type="dxa"/>
            <w:tcBorders>
              <w:top w:val="nil"/>
              <w:left w:val="nil"/>
              <w:bottom w:val="single" w:sz="8" w:space="0" w:color="auto"/>
              <w:right w:val="single" w:sz="4" w:space="0" w:color="auto"/>
            </w:tcBorders>
            <w:shd w:val="clear" w:color="auto" w:fill="auto"/>
            <w:noWrap/>
            <w:vAlign w:val="bottom"/>
            <w:hideMark/>
          </w:tcPr>
          <w:p w14:paraId="1A3B5688" w14:textId="77777777" w:rsidR="00A358B2" w:rsidRPr="00A358B2" w:rsidRDefault="00A358B2" w:rsidP="00A358B2">
            <w:pPr>
              <w:rPr>
                <w:rFonts w:ascii="Calibri" w:hAnsi="Calibri"/>
                <w:color w:val="000000"/>
                <w:sz w:val="22"/>
                <w:szCs w:val="22"/>
              </w:rPr>
            </w:pPr>
            <w:r w:rsidRPr="00A358B2">
              <w:rPr>
                <w:rFonts w:ascii="Calibri" w:hAnsi="Calibri"/>
                <w:color w:val="000000"/>
                <w:sz w:val="22"/>
                <w:szCs w:val="22"/>
              </w:rPr>
              <w:t> </w:t>
            </w:r>
          </w:p>
        </w:tc>
        <w:tc>
          <w:tcPr>
            <w:tcW w:w="534" w:type="dxa"/>
            <w:tcBorders>
              <w:top w:val="nil"/>
              <w:left w:val="nil"/>
              <w:bottom w:val="single" w:sz="8" w:space="0" w:color="auto"/>
              <w:right w:val="single" w:sz="4" w:space="0" w:color="auto"/>
            </w:tcBorders>
            <w:shd w:val="clear" w:color="auto" w:fill="auto"/>
            <w:noWrap/>
            <w:vAlign w:val="bottom"/>
            <w:hideMark/>
          </w:tcPr>
          <w:p w14:paraId="717364A3" w14:textId="77777777" w:rsidR="00A358B2" w:rsidRPr="00A358B2" w:rsidRDefault="00A358B2" w:rsidP="00A358B2">
            <w:pPr>
              <w:rPr>
                <w:rFonts w:ascii="Calibri" w:hAnsi="Calibri"/>
                <w:color w:val="000000"/>
                <w:sz w:val="22"/>
                <w:szCs w:val="22"/>
              </w:rPr>
            </w:pPr>
            <w:r w:rsidRPr="00A358B2">
              <w:rPr>
                <w:rFonts w:ascii="Calibri" w:hAnsi="Calibri"/>
                <w:color w:val="000000"/>
                <w:sz w:val="22"/>
                <w:szCs w:val="22"/>
              </w:rPr>
              <w:t> </w:t>
            </w:r>
          </w:p>
        </w:tc>
        <w:tc>
          <w:tcPr>
            <w:tcW w:w="534" w:type="dxa"/>
            <w:tcBorders>
              <w:top w:val="nil"/>
              <w:left w:val="nil"/>
              <w:bottom w:val="single" w:sz="8" w:space="0" w:color="auto"/>
              <w:right w:val="single" w:sz="4" w:space="0" w:color="auto"/>
            </w:tcBorders>
            <w:shd w:val="clear" w:color="auto" w:fill="auto"/>
            <w:noWrap/>
            <w:vAlign w:val="bottom"/>
            <w:hideMark/>
          </w:tcPr>
          <w:p w14:paraId="72E8BB1F" w14:textId="77777777" w:rsidR="00A358B2" w:rsidRPr="00A358B2" w:rsidRDefault="00A358B2" w:rsidP="00A358B2">
            <w:pPr>
              <w:rPr>
                <w:rFonts w:ascii="Calibri" w:hAnsi="Calibri"/>
                <w:color w:val="000000"/>
                <w:sz w:val="22"/>
                <w:szCs w:val="22"/>
              </w:rPr>
            </w:pPr>
            <w:r w:rsidRPr="00A358B2">
              <w:rPr>
                <w:rFonts w:ascii="Calibri" w:hAnsi="Calibri"/>
                <w:color w:val="000000"/>
                <w:sz w:val="22"/>
                <w:szCs w:val="22"/>
              </w:rPr>
              <w:t> </w:t>
            </w:r>
          </w:p>
        </w:tc>
        <w:tc>
          <w:tcPr>
            <w:tcW w:w="801" w:type="dxa"/>
            <w:tcBorders>
              <w:top w:val="nil"/>
              <w:left w:val="nil"/>
              <w:bottom w:val="single" w:sz="8" w:space="0" w:color="auto"/>
              <w:right w:val="single" w:sz="4" w:space="0" w:color="auto"/>
            </w:tcBorders>
            <w:shd w:val="clear" w:color="auto" w:fill="auto"/>
            <w:noWrap/>
            <w:vAlign w:val="bottom"/>
            <w:hideMark/>
          </w:tcPr>
          <w:p w14:paraId="655F827B" w14:textId="77777777" w:rsidR="00A358B2" w:rsidRPr="00A358B2" w:rsidRDefault="00A358B2" w:rsidP="00A358B2">
            <w:pPr>
              <w:rPr>
                <w:rFonts w:ascii="Calibri" w:hAnsi="Calibri"/>
                <w:color w:val="000000"/>
                <w:sz w:val="22"/>
                <w:szCs w:val="22"/>
              </w:rPr>
            </w:pPr>
            <w:r w:rsidRPr="00A358B2">
              <w:rPr>
                <w:rFonts w:ascii="Calibri" w:hAnsi="Calibri"/>
                <w:color w:val="000000"/>
                <w:sz w:val="22"/>
                <w:szCs w:val="22"/>
              </w:rPr>
              <w:t> </w:t>
            </w:r>
          </w:p>
        </w:tc>
        <w:tc>
          <w:tcPr>
            <w:tcW w:w="634" w:type="dxa"/>
            <w:tcBorders>
              <w:top w:val="nil"/>
              <w:left w:val="nil"/>
              <w:bottom w:val="single" w:sz="8" w:space="0" w:color="auto"/>
              <w:right w:val="single" w:sz="4" w:space="0" w:color="auto"/>
            </w:tcBorders>
            <w:shd w:val="clear" w:color="auto" w:fill="auto"/>
            <w:noWrap/>
            <w:vAlign w:val="bottom"/>
            <w:hideMark/>
          </w:tcPr>
          <w:p w14:paraId="1C1D8A05" w14:textId="77777777" w:rsidR="00A358B2" w:rsidRPr="00A358B2" w:rsidRDefault="00A358B2" w:rsidP="00A358B2">
            <w:pPr>
              <w:rPr>
                <w:rFonts w:ascii="Calibri" w:hAnsi="Calibri"/>
                <w:color w:val="000000"/>
                <w:sz w:val="22"/>
                <w:szCs w:val="22"/>
              </w:rPr>
            </w:pPr>
            <w:r w:rsidRPr="00A358B2">
              <w:rPr>
                <w:rFonts w:ascii="Calibri" w:hAnsi="Calibri"/>
                <w:color w:val="000000"/>
                <w:sz w:val="22"/>
                <w:szCs w:val="22"/>
              </w:rPr>
              <w:t> </w:t>
            </w:r>
          </w:p>
        </w:tc>
        <w:tc>
          <w:tcPr>
            <w:tcW w:w="734" w:type="dxa"/>
            <w:tcBorders>
              <w:top w:val="nil"/>
              <w:left w:val="nil"/>
              <w:bottom w:val="single" w:sz="8" w:space="0" w:color="auto"/>
              <w:right w:val="single" w:sz="4" w:space="0" w:color="auto"/>
            </w:tcBorders>
            <w:shd w:val="clear" w:color="auto" w:fill="auto"/>
            <w:noWrap/>
            <w:vAlign w:val="bottom"/>
            <w:hideMark/>
          </w:tcPr>
          <w:p w14:paraId="3444936C" w14:textId="77777777" w:rsidR="00A358B2" w:rsidRPr="00A358B2" w:rsidRDefault="00A358B2" w:rsidP="00A358B2">
            <w:pPr>
              <w:rPr>
                <w:rFonts w:ascii="Calibri" w:hAnsi="Calibri"/>
                <w:color w:val="000000"/>
                <w:sz w:val="22"/>
                <w:szCs w:val="22"/>
              </w:rPr>
            </w:pPr>
            <w:r w:rsidRPr="00A358B2">
              <w:rPr>
                <w:rFonts w:ascii="Calibri" w:hAnsi="Calibri"/>
                <w:color w:val="000000"/>
                <w:sz w:val="22"/>
                <w:szCs w:val="22"/>
              </w:rPr>
              <w:t> </w:t>
            </w:r>
          </w:p>
        </w:tc>
        <w:tc>
          <w:tcPr>
            <w:tcW w:w="801" w:type="dxa"/>
            <w:tcBorders>
              <w:top w:val="nil"/>
              <w:left w:val="nil"/>
              <w:bottom w:val="single" w:sz="8" w:space="0" w:color="auto"/>
              <w:right w:val="single" w:sz="4" w:space="0" w:color="auto"/>
            </w:tcBorders>
            <w:shd w:val="clear" w:color="auto" w:fill="auto"/>
            <w:noWrap/>
            <w:vAlign w:val="bottom"/>
            <w:hideMark/>
          </w:tcPr>
          <w:p w14:paraId="45D85327" w14:textId="77777777" w:rsidR="00A358B2" w:rsidRPr="00A358B2" w:rsidRDefault="00A358B2" w:rsidP="00A358B2">
            <w:pPr>
              <w:rPr>
                <w:rFonts w:ascii="Calibri" w:hAnsi="Calibri"/>
                <w:color w:val="000000"/>
                <w:sz w:val="22"/>
                <w:szCs w:val="22"/>
              </w:rPr>
            </w:pPr>
            <w:r w:rsidRPr="00A358B2">
              <w:rPr>
                <w:rFonts w:ascii="Calibri" w:hAnsi="Calibri"/>
                <w:color w:val="000000"/>
                <w:sz w:val="22"/>
                <w:szCs w:val="22"/>
              </w:rPr>
              <w:t> </w:t>
            </w:r>
          </w:p>
        </w:tc>
        <w:tc>
          <w:tcPr>
            <w:tcW w:w="618" w:type="dxa"/>
            <w:tcBorders>
              <w:top w:val="nil"/>
              <w:left w:val="nil"/>
              <w:bottom w:val="single" w:sz="8" w:space="0" w:color="auto"/>
              <w:right w:val="single" w:sz="4" w:space="0" w:color="auto"/>
            </w:tcBorders>
            <w:shd w:val="clear" w:color="auto" w:fill="auto"/>
            <w:noWrap/>
            <w:vAlign w:val="center"/>
            <w:hideMark/>
          </w:tcPr>
          <w:p w14:paraId="16FACC7F" w14:textId="77777777" w:rsidR="00A358B2" w:rsidRPr="00A358B2" w:rsidRDefault="00A358B2" w:rsidP="00A358B2">
            <w:pPr>
              <w:jc w:val="center"/>
              <w:rPr>
                <w:rFonts w:ascii="Calibri" w:hAnsi="Calibri"/>
                <w:color w:val="000000"/>
                <w:sz w:val="18"/>
                <w:szCs w:val="18"/>
              </w:rPr>
            </w:pPr>
            <w:r w:rsidRPr="00A358B2">
              <w:rPr>
                <w:rFonts w:ascii="Calibri" w:hAnsi="Calibri"/>
                <w:color w:val="000000"/>
                <w:sz w:val="18"/>
                <w:szCs w:val="18"/>
              </w:rPr>
              <w:t>1</w:t>
            </w:r>
          </w:p>
        </w:tc>
        <w:tc>
          <w:tcPr>
            <w:tcW w:w="601" w:type="dxa"/>
            <w:tcBorders>
              <w:top w:val="nil"/>
              <w:left w:val="nil"/>
              <w:bottom w:val="single" w:sz="8" w:space="0" w:color="auto"/>
              <w:right w:val="single" w:sz="4" w:space="0" w:color="auto"/>
            </w:tcBorders>
            <w:shd w:val="clear" w:color="auto" w:fill="auto"/>
            <w:noWrap/>
            <w:vAlign w:val="bottom"/>
            <w:hideMark/>
          </w:tcPr>
          <w:p w14:paraId="2E83E8FF" w14:textId="77777777" w:rsidR="00A358B2" w:rsidRPr="00A358B2" w:rsidRDefault="00A358B2" w:rsidP="00A358B2">
            <w:pPr>
              <w:rPr>
                <w:rFonts w:ascii="Calibri" w:hAnsi="Calibri"/>
                <w:color w:val="000000"/>
                <w:sz w:val="22"/>
                <w:szCs w:val="22"/>
              </w:rPr>
            </w:pPr>
            <w:r w:rsidRPr="00A358B2">
              <w:rPr>
                <w:rFonts w:ascii="Calibri" w:hAnsi="Calibri"/>
                <w:color w:val="000000"/>
                <w:sz w:val="22"/>
                <w:szCs w:val="22"/>
              </w:rPr>
              <w:t> </w:t>
            </w:r>
          </w:p>
        </w:tc>
        <w:tc>
          <w:tcPr>
            <w:tcW w:w="515" w:type="dxa"/>
            <w:tcBorders>
              <w:top w:val="nil"/>
              <w:left w:val="nil"/>
              <w:bottom w:val="single" w:sz="8" w:space="0" w:color="auto"/>
              <w:right w:val="single" w:sz="8" w:space="0" w:color="auto"/>
            </w:tcBorders>
            <w:shd w:val="clear" w:color="auto" w:fill="auto"/>
            <w:noWrap/>
            <w:vAlign w:val="bottom"/>
            <w:hideMark/>
          </w:tcPr>
          <w:p w14:paraId="158E55B5" w14:textId="77777777" w:rsidR="00A358B2" w:rsidRPr="00A358B2" w:rsidRDefault="00A358B2" w:rsidP="00A358B2">
            <w:pPr>
              <w:rPr>
                <w:rFonts w:ascii="Calibri" w:hAnsi="Calibri"/>
                <w:color w:val="000000"/>
                <w:sz w:val="22"/>
                <w:szCs w:val="22"/>
              </w:rPr>
            </w:pPr>
            <w:r w:rsidRPr="00A358B2">
              <w:rPr>
                <w:rFonts w:ascii="Calibri" w:hAnsi="Calibri"/>
                <w:color w:val="000000"/>
                <w:sz w:val="22"/>
                <w:szCs w:val="22"/>
              </w:rPr>
              <w:t> </w:t>
            </w:r>
          </w:p>
        </w:tc>
      </w:tr>
    </w:tbl>
    <w:p w14:paraId="46D58DC8" w14:textId="77777777" w:rsidR="00744D00" w:rsidRDefault="00744D00" w:rsidP="002676E8">
      <w:pPr>
        <w:rPr>
          <w:b/>
        </w:rPr>
      </w:pPr>
    </w:p>
    <w:p w14:paraId="0996EAB1" w14:textId="2BFC3FA3" w:rsidR="002676E8" w:rsidRDefault="00087424" w:rsidP="002676E8">
      <w:r w:rsidRPr="003E4551">
        <w:rPr>
          <w:b/>
        </w:rPr>
        <w:t>Moorings deployed</w:t>
      </w:r>
      <w:r w:rsidR="003E4551">
        <w:t xml:space="preserve">, </w:t>
      </w:r>
      <w:r>
        <w:t>ADCP = Acoustic Doppler Current</w:t>
      </w:r>
      <w:r w:rsidR="002D5867">
        <w:t xml:space="preserve"> Profiler; Eco</w:t>
      </w:r>
      <w:r w:rsidR="00FB3026">
        <w:t>=</w:t>
      </w:r>
      <w:proofErr w:type="spellStart"/>
      <w:r w:rsidR="00FB3026">
        <w:t>flourescence</w:t>
      </w:r>
      <w:proofErr w:type="spellEnd"/>
      <w:r>
        <w:t xml:space="preserve">; </w:t>
      </w:r>
      <w:proofErr w:type="spellStart"/>
      <w:r>
        <w:t>SeaCat</w:t>
      </w:r>
      <w:proofErr w:type="spellEnd"/>
      <w:r>
        <w:t>=conductivity, temperature, depth;</w:t>
      </w:r>
      <w:r w:rsidR="006C11E9">
        <w:t xml:space="preserve"> </w:t>
      </w:r>
      <w:proofErr w:type="spellStart"/>
      <w:r>
        <w:t>MicroCat</w:t>
      </w:r>
      <w:proofErr w:type="spellEnd"/>
      <w:r>
        <w:t xml:space="preserve">=conductivity, temperature, depth; </w:t>
      </w:r>
      <w:proofErr w:type="spellStart"/>
      <w:r>
        <w:t>Optode</w:t>
      </w:r>
      <w:proofErr w:type="spellEnd"/>
      <w:r>
        <w:t>=oxygen sensor, SBE Temp=temperature senso</w:t>
      </w:r>
      <w:r w:rsidR="006C11E9">
        <w:t>r</w:t>
      </w:r>
      <w:r w:rsidR="00986472">
        <w:t xml:space="preserve">; </w:t>
      </w:r>
      <w:r w:rsidR="00DA7ABC">
        <w:t xml:space="preserve">TDGP=Gas </w:t>
      </w:r>
      <w:proofErr w:type="gramStart"/>
      <w:r w:rsidR="00DA7ABC">
        <w:t xml:space="preserve">Tension,   </w:t>
      </w:r>
      <w:proofErr w:type="gramEnd"/>
      <w:r w:rsidR="00DA7ABC">
        <w:t xml:space="preserve">  </w:t>
      </w:r>
      <w:r w:rsidR="00986472">
        <w:t>AURAL=passive acoustics</w:t>
      </w:r>
      <w:r w:rsidR="00DA7ABC">
        <w:t>.</w:t>
      </w:r>
    </w:p>
    <w:p w14:paraId="049A95FE" w14:textId="35615E64" w:rsidR="00FB3026" w:rsidRDefault="00FB3026" w:rsidP="002676E8">
      <w:pPr>
        <w:rPr>
          <w:noProof/>
        </w:rPr>
      </w:pPr>
    </w:p>
    <w:tbl>
      <w:tblPr>
        <w:tblW w:w="8714" w:type="dxa"/>
        <w:tblLook w:val="04A0" w:firstRow="1" w:lastRow="0" w:firstColumn="1" w:lastColumn="0" w:noHBand="0" w:noVBand="1"/>
      </w:tblPr>
      <w:tblGrid>
        <w:gridCol w:w="1478"/>
        <w:gridCol w:w="620"/>
        <w:gridCol w:w="817"/>
        <w:gridCol w:w="545"/>
        <w:gridCol w:w="556"/>
        <w:gridCol w:w="817"/>
        <w:gridCol w:w="667"/>
        <w:gridCol w:w="764"/>
        <w:gridCol w:w="817"/>
        <w:gridCol w:w="630"/>
        <w:gridCol w:w="621"/>
        <w:gridCol w:w="617"/>
      </w:tblGrid>
      <w:tr w:rsidR="00DA7ABC" w:rsidRPr="00583695" w14:paraId="3B081ECB" w14:textId="77777777" w:rsidTr="00DA7ABC">
        <w:trPr>
          <w:trHeight w:val="662"/>
        </w:trPr>
        <w:tc>
          <w:tcPr>
            <w:tcW w:w="143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C9AB877"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Mooring</w:t>
            </w:r>
          </w:p>
        </w:tc>
        <w:tc>
          <w:tcPr>
            <w:tcW w:w="579" w:type="dxa"/>
            <w:tcBorders>
              <w:top w:val="single" w:sz="8" w:space="0" w:color="auto"/>
              <w:left w:val="nil"/>
              <w:bottom w:val="single" w:sz="8" w:space="0" w:color="auto"/>
              <w:right w:val="single" w:sz="4" w:space="0" w:color="auto"/>
            </w:tcBorders>
            <w:shd w:val="clear" w:color="auto" w:fill="auto"/>
            <w:noWrap/>
            <w:vAlign w:val="center"/>
            <w:hideMark/>
          </w:tcPr>
          <w:p w14:paraId="46A3819A"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ADCP</w:t>
            </w:r>
          </w:p>
        </w:tc>
        <w:tc>
          <w:tcPr>
            <w:tcW w:w="817" w:type="dxa"/>
            <w:tcBorders>
              <w:top w:val="single" w:sz="8" w:space="0" w:color="auto"/>
              <w:left w:val="nil"/>
              <w:bottom w:val="single" w:sz="8" w:space="0" w:color="auto"/>
              <w:right w:val="single" w:sz="4" w:space="0" w:color="auto"/>
            </w:tcBorders>
            <w:shd w:val="clear" w:color="auto" w:fill="auto"/>
            <w:vAlign w:val="center"/>
            <w:hideMark/>
          </w:tcPr>
          <w:p w14:paraId="09AFB8A8"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Current Meter</w:t>
            </w:r>
          </w:p>
        </w:tc>
        <w:tc>
          <w:tcPr>
            <w:tcW w:w="545" w:type="dxa"/>
            <w:tcBorders>
              <w:top w:val="single" w:sz="8" w:space="0" w:color="auto"/>
              <w:left w:val="nil"/>
              <w:bottom w:val="single" w:sz="8" w:space="0" w:color="auto"/>
              <w:right w:val="single" w:sz="4" w:space="0" w:color="auto"/>
            </w:tcBorders>
            <w:shd w:val="clear" w:color="auto" w:fill="auto"/>
            <w:noWrap/>
            <w:vAlign w:val="center"/>
            <w:hideMark/>
          </w:tcPr>
          <w:p w14:paraId="354BB1FD"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Eco</w:t>
            </w:r>
          </w:p>
        </w:tc>
        <w:tc>
          <w:tcPr>
            <w:tcW w:w="545" w:type="dxa"/>
            <w:tcBorders>
              <w:top w:val="single" w:sz="8" w:space="0" w:color="auto"/>
              <w:left w:val="nil"/>
              <w:bottom w:val="single" w:sz="8" w:space="0" w:color="auto"/>
              <w:right w:val="single" w:sz="4" w:space="0" w:color="auto"/>
            </w:tcBorders>
            <w:shd w:val="clear" w:color="auto" w:fill="auto"/>
            <w:noWrap/>
            <w:vAlign w:val="center"/>
            <w:hideMark/>
          </w:tcPr>
          <w:p w14:paraId="33F81027"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MTR</w:t>
            </w:r>
          </w:p>
        </w:tc>
        <w:tc>
          <w:tcPr>
            <w:tcW w:w="817" w:type="dxa"/>
            <w:tcBorders>
              <w:top w:val="single" w:sz="8" w:space="0" w:color="auto"/>
              <w:left w:val="nil"/>
              <w:bottom w:val="single" w:sz="8" w:space="0" w:color="auto"/>
              <w:right w:val="single" w:sz="4" w:space="0" w:color="auto"/>
            </w:tcBorders>
            <w:shd w:val="clear" w:color="auto" w:fill="auto"/>
            <w:noWrap/>
            <w:vAlign w:val="center"/>
            <w:hideMark/>
          </w:tcPr>
          <w:p w14:paraId="4E906875"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Micro Cat</w:t>
            </w:r>
          </w:p>
        </w:tc>
        <w:tc>
          <w:tcPr>
            <w:tcW w:w="647" w:type="dxa"/>
            <w:tcBorders>
              <w:top w:val="single" w:sz="8" w:space="0" w:color="auto"/>
              <w:left w:val="nil"/>
              <w:bottom w:val="single" w:sz="8" w:space="0" w:color="auto"/>
              <w:right w:val="single" w:sz="4" w:space="0" w:color="auto"/>
            </w:tcBorders>
            <w:shd w:val="clear" w:color="auto" w:fill="auto"/>
            <w:noWrap/>
            <w:vAlign w:val="center"/>
            <w:hideMark/>
          </w:tcPr>
          <w:p w14:paraId="15042480"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SBE16</w:t>
            </w:r>
          </w:p>
        </w:tc>
        <w:tc>
          <w:tcPr>
            <w:tcW w:w="749" w:type="dxa"/>
            <w:tcBorders>
              <w:top w:val="single" w:sz="8" w:space="0" w:color="auto"/>
              <w:left w:val="nil"/>
              <w:bottom w:val="single" w:sz="8" w:space="0" w:color="auto"/>
              <w:right w:val="single" w:sz="4" w:space="0" w:color="auto"/>
            </w:tcBorders>
            <w:shd w:val="clear" w:color="auto" w:fill="auto"/>
            <w:noWrap/>
            <w:vAlign w:val="center"/>
            <w:hideMark/>
          </w:tcPr>
          <w:p w14:paraId="5AF90DBA"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Oxygen</w:t>
            </w:r>
          </w:p>
        </w:tc>
        <w:tc>
          <w:tcPr>
            <w:tcW w:w="817" w:type="dxa"/>
            <w:tcBorders>
              <w:top w:val="single" w:sz="8" w:space="0" w:color="auto"/>
              <w:left w:val="nil"/>
              <w:bottom w:val="single" w:sz="8" w:space="0" w:color="auto"/>
              <w:right w:val="single" w:sz="4" w:space="0" w:color="auto"/>
            </w:tcBorders>
            <w:shd w:val="clear" w:color="auto" w:fill="auto"/>
            <w:noWrap/>
            <w:vAlign w:val="center"/>
            <w:hideMark/>
          </w:tcPr>
          <w:p w14:paraId="1F908080"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SBE Temp</w:t>
            </w:r>
          </w:p>
        </w:tc>
        <w:tc>
          <w:tcPr>
            <w:tcW w:w="630" w:type="dxa"/>
            <w:tcBorders>
              <w:top w:val="single" w:sz="8" w:space="0" w:color="auto"/>
              <w:left w:val="nil"/>
              <w:bottom w:val="single" w:sz="8" w:space="0" w:color="auto"/>
              <w:right w:val="single" w:sz="4" w:space="0" w:color="auto"/>
            </w:tcBorders>
            <w:shd w:val="clear" w:color="auto" w:fill="auto"/>
            <w:noWrap/>
            <w:vAlign w:val="center"/>
            <w:hideMark/>
          </w:tcPr>
          <w:p w14:paraId="059E5F82"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Aural</w:t>
            </w:r>
          </w:p>
        </w:tc>
        <w:tc>
          <w:tcPr>
            <w:tcW w:w="613" w:type="dxa"/>
            <w:tcBorders>
              <w:top w:val="single" w:sz="8" w:space="0" w:color="auto"/>
              <w:left w:val="nil"/>
              <w:bottom w:val="single" w:sz="8" w:space="0" w:color="auto"/>
              <w:right w:val="single" w:sz="4" w:space="0" w:color="auto"/>
            </w:tcBorders>
            <w:shd w:val="clear" w:color="auto" w:fill="auto"/>
            <w:noWrap/>
            <w:vAlign w:val="center"/>
            <w:hideMark/>
          </w:tcPr>
          <w:p w14:paraId="27C2A9C3"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TDGP</w:t>
            </w:r>
          </w:p>
        </w:tc>
        <w:tc>
          <w:tcPr>
            <w:tcW w:w="525" w:type="dxa"/>
            <w:tcBorders>
              <w:top w:val="single" w:sz="8" w:space="0" w:color="auto"/>
              <w:left w:val="nil"/>
              <w:bottom w:val="single" w:sz="8" w:space="0" w:color="auto"/>
              <w:right w:val="single" w:sz="8" w:space="0" w:color="auto"/>
            </w:tcBorders>
            <w:shd w:val="clear" w:color="auto" w:fill="auto"/>
            <w:noWrap/>
            <w:vAlign w:val="center"/>
            <w:hideMark/>
          </w:tcPr>
          <w:p w14:paraId="71F765C5"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pCO2</w:t>
            </w:r>
          </w:p>
        </w:tc>
      </w:tr>
      <w:tr w:rsidR="00DA7ABC" w:rsidRPr="00583695" w14:paraId="1F181150" w14:textId="77777777" w:rsidTr="00DA7ABC">
        <w:trPr>
          <w:trHeight w:val="286"/>
        </w:trPr>
        <w:tc>
          <w:tcPr>
            <w:tcW w:w="1430" w:type="dxa"/>
            <w:tcBorders>
              <w:top w:val="nil"/>
              <w:left w:val="single" w:sz="8" w:space="0" w:color="auto"/>
              <w:bottom w:val="single" w:sz="4" w:space="0" w:color="auto"/>
              <w:right w:val="single" w:sz="4" w:space="0" w:color="auto"/>
            </w:tcBorders>
            <w:shd w:val="clear" w:color="auto" w:fill="auto"/>
            <w:noWrap/>
            <w:vAlign w:val="center"/>
            <w:hideMark/>
          </w:tcPr>
          <w:p w14:paraId="41921EB3"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21UPP-1A</w:t>
            </w:r>
          </w:p>
        </w:tc>
        <w:tc>
          <w:tcPr>
            <w:tcW w:w="579" w:type="dxa"/>
            <w:tcBorders>
              <w:top w:val="nil"/>
              <w:left w:val="nil"/>
              <w:bottom w:val="single" w:sz="4" w:space="0" w:color="auto"/>
              <w:right w:val="single" w:sz="4" w:space="0" w:color="auto"/>
            </w:tcBorders>
            <w:shd w:val="clear" w:color="auto" w:fill="auto"/>
            <w:noWrap/>
            <w:vAlign w:val="center"/>
            <w:hideMark/>
          </w:tcPr>
          <w:p w14:paraId="1DB08169"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1</w:t>
            </w:r>
          </w:p>
        </w:tc>
        <w:tc>
          <w:tcPr>
            <w:tcW w:w="817" w:type="dxa"/>
            <w:tcBorders>
              <w:top w:val="nil"/>
              <w:left w:val="nil"/>
              <w:bottom w:val="single" w:sz="4" w:space="0" w:color="auto"/>
              <w:right w:val="single" w:sz="4" w:space="0" w:color="auto"/>
            </w:tcBorders>
            <w:shd w:val="clear" w:color="auto" w:fill="auto"/>
            <w:noWrap/>
            <w:vAlign w:val="center"/>
            <w:hideMark/>
          </w:tcPr>
          <w:p w14:paraId="17615E75"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545" w:type="dxa"/>
            <w:tcBorders>
              <w:top w:val="nil"/>
              <w:left w:val="nil"/>
              <w:bottom w:val="single" w:sz="4" w:space="0" w:color="auto"/>
              <w:right w:val="single" w:sz="4" w:space="0" w:color="auto"/>
            </w:tcBorders>
            <w:shd w:val="clear" w:color="auto" w:fill="auto"/>
            <w:noWrap/>
            <w:vAlign w:val="center"/>
            <w:hideMark/>
          </w:tcPr>
          <w:p w14:paraId="0D7162A8"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545" w:type="dxa"/>
            <w:tcBorders>
              <w:top w:val="nil"/>
              <w:left w:val="nil"/>
              <w:bottom w:val="single" w:sz="4" w:space="0" w:color="auto"/>
              <w:right w:val="single" w:sz="4" w:space="0" w:color="auto"/>
            </w:tcBorders>
            <w:shd w:val="clear" w:color="auto" w:fill="auto"/>
            <w:noWrap/>
            <w:vAlign w:val="center"/>
            <w:hideMark/>
          </w:tcPr>
          <w:p w14:paraId="51E28AB1"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center"/>
            <w:hideMark/>
          </w:tcPr>
          <w:p w14:paraId="7AEF82F6"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1</w:t>
            </w:r>
          </w:p>
        </w:tc>
        <w:tc>
          <w:tcPr>
            <w:tcW w:w="647" w:type="dxa"/>
            <w:tcBorders>
              <w:top w:val="nil"/>
              <w:left w:val="nil"/>
              <w:bottom w:val="single" w:sz="4" w:space="0" w:color="auto"/>
              <w:right w:val="single" w:sz="4" w:space="0" w:color="auto"/>
            </w:tcBorders>
            <w:shd w:val="clear" w:color="auto" w:fill="auto"/>
            <w:noWrap/>
            <w:vAlign w:val="center"/>
            <w:hideMark/>
          </w:tcPr>
          <w:p w14:paraId="51800F54"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749" w:type="dxa"/>
            <w:tcBorders>
              <w:top w:val="nil"/>
              <w:left w:val="nil"/>
              <w:bottom w:val="single" w:sz="4" w:space="0" w:color="auto"/>
              <w:right w:val="single" w:sz="4" w:space="0" w:color="auto"/>
            </w:tcBorders>
            <w:shd w:val="clear" w:color="auto" w:fill="auto"/>
            <w:noWrap/>
            <w:vAlign w:val="center"/>
            <w:hideMark/>
          </w:tcPr>
          <w:p w14:paraId="38D8DC03"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center"/>
            <w:hideMark/>
          </w:tcPr>
          <w:p w14:paraId="727D3867"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center"/>
            <w:hideMark/>
          </w:tcPr>
          <w:p w14:paraId="48E9B50A"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xml:space="preserve"> </w:t>
            </w:r>
          </w:p>
        </w:tc>
        <w:tc>
          <w:tcPr>
            <w:tcW w:w="613" w:type="dxa"/>
            <w:tcBorders>
              <w:top w:val="nil"/>
              <w:left w:val="nil"/>
              <w:bottom w:val="single" w:sz="4" w:space="0" w:color="auto"/>
              <w:right w:val="single" w:sz="4" w:space="0" w:color="auto"/>
            </w:tcBorders>
            <w:shd w:val="clear" w:color="auto" w:fill="auto"/>
            <w:noWrap/>
            <w:vAlign w:val="center"/>
            <w:hideMark/>
          </w:tcPr>
          <w:p w14:paraId="48D31095"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525" w:type="dxa"/>
            <w:tcBorders>
              <w:top w:val="nil"/>
              <w:left w:val="nil"/>
              <w:bottom w:val="single" w:sz="4" w:space="0" w:color="auto"/>
              <w:right w:val="single" w:sz="8" w:space="0" w:color="auto"/>
            </w:tcBorders>
            <w:shd w:val="clear" w:color="auto" w:fill="auto"/>
            <w:noWrap/>
            <w:vAlign w:val="center"/>
            <w:hideMark/>
          </w:tcPr>
          <w:p w14:paraId="642FF6B3"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r>
      <w:tr w:rsidR="00DA7ABC" w:rsidRPr="00583695" w14:paraId="236C551B" w14:textId="77777777" w:rsidTr="00DA7ABC">
        <w:trPr>
          <w:trHeight w:val="286"/>
        </w:trPr>
        <w:tc>
          <w:tcPr>
            <w:tcW w:w="1430" w:type="dxa"/>
            <w:tcBorders>
              <w:top w:val="nil"/>
              <w:left w:val="single" w:sz="8" w:space="0" w:color="auto"/>
              <w:bottom w:val="single" w:sz="4" w:space="0" w:color="auto"/>
              <w:right w:val="single" w:sz="4" w:space="0" w:color="auto"/>
            </w:tcBorders>
            <w:shd w:val="clear" w:color="auto" w:fill="auto"/>
            <w:noWrap/>
            <w:vAlign w:val="center"/>
            <w:hideMark/>
          </w:tcPr>
          <w:p w14:paraId="795CED32"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21BSP-2A</w:t>
            </w:r>
          </w:p>
        </w:tc>
        <w:tc>
          <w:tcPr>
            <w:tcW w:w="579" w:type="dxa"/>
            <w:tcBorders>
              <w:top w:val="nil"/>
              <w:left w:val="nil"/>
              <w:bottom w:val="single" w:sz="4" w:space="0" w:color="auto"/>
              <w:right w:val="single" w:sz="4" w:space="0" w:color="auto"/>
            </w:tcBorders>
            <w:shd w:val="clear" w:color="auto" w:fill="auto"/>
            <w:noWrap/>
            <w:vAlign w:val="center"/>
            <w:hideMark/>
          </w:tcPr>
          <w:p w14:paraId="7D048DC6"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1</w:t>
            </w:r>
          </w:p>
        </w:tc>
        <w:tc>
          <w:tcPr>
            <w:tcW w:w="817" w:type="dxa"/>
            <w:tcBorders>
              <w:top w:val="nil"/>
              <w:left w:val="nil"/>
              <w:bottom w:val="single" w:sz="4" w:space="0" w:color="auto"/>
              <w:right w:val="single" w:sz="4" w:space="0" w:color="auto"/>
            </w:tcBorders>
            <w:shd w:val="clear" w:color="auto" w:fill="auto"/>
            <w:noWrap/>
            <w:vAlign w:val="center"/>
            <w:hideMark/>
          </w:tcPr>
          <w:p w14:paraId="32BFD373"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xml:space="preserve"> </w:t>
            </w:r>
          </w:p>
        </w:tc>
        <w:tc>
          <w:tcPr>
            <w:tcW w:w="545" w:type="dxa"/>
            <w:tcBorders>
              <w:top w:val="nil"/>
              <w:left w:val="nil"/>
              <w:bottom w:val="single" w:sz="4" w:space="0" w:color="auto"/>
              <w:right w:val="single" w:sz="4" w:space="0" w:color="auto"/>
            </w:tcBorders>
            <w:shd w:val="clear" w:color="auto" w:fill="auto"/>
            <w:noWrap/>
            <w:vAlign w:val="center"/>
            <w:hideMark/>
          </w:tcPr>
          <w:p w14:paraId="041FB9A0"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xml:space="preserve"> </w:t>
            </w:r>
          </w:p>
        </w:tc>
        <w:tc>
          <w:tcPr>
            <w:tcW w:w="545" w:type="dxa"/>
            <w:tcBorders>
              <w:top w:val="nil"/>
              <w:left w:val="nil"/>
              <w:bottom w:val="single" w:sz="4" w:space="0" w:color="auto"/>
              <w:right w:val="single" w:sz="4" w:space="0" w:color="auto"/>
            </w:tcBorders>
            <w:shd w:val="clear" w:color="auto" w:fill="auto"/>
            <w:noWrap/>
            <w:vAlign w:val="center"/>
            <w:hideMark/>
          </w:tcPr>
          <w:p w14:paraId="5020D03E"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center"/>
            <w:hideMark/>
          </w:tcPr>
          <w:p w14:paraId="15E1BF4E"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xml:space="preserve"> </w:t>
            </w:r>
          </w:p>
        </w:tc>
        <w:tc>
          <w:tcPr>
            <w:tcW w:w="647" w:type="dxa"/>
            <w:tcBorders>
              <w:top w:val="nil"/>
              <w:left w:val="nil"/>
              <w:bottom w:val="single" w:sz="4" w:space="0" w:color="auto"/>
              <w:right w:val="single" w:sz="4" w:space="0" w:color="auto"/>
            </w:tcBorders>
            <w:shd w:val="clear" w:color="auto" w:fill="auto"/>
            <w:noWrap/>
            <w:vAlign w:val="center"/>
            <w:hideMark/>
          </w:tcPr>
          <w:p w14:paraId="1074D294"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1</w:t>
            </w:r>
          </w:p>
        </w:tc>
        <w:tc>
          <w:tcPr>
            <w:tcW w:w="749" w:type="dxa"/>
            <w:tcBorders>
              <w:top w:val="nil"/>
              <w:left w:val="nil"/>
              <w:bottom w:val="single" w:sz="4" w:space="0" w:color="auto"/>
              <w:right w:val="single" w:sz="4" w:space="0" w:color="auto"/>
            </w:tcBorders>
            <w:shd w:val="clear" w:color="auto" w:fill="auto"/>
            <w:noWrap/>
            <w:vAlign w:val="center"/>
            <w:hideMark/>
          </w:tcPr>
          <w:p w14:paraId="6CBF36EE"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1</w:t>
            </w:r>
          </w:p>
        </w:tc>
        <w:tc>
          <w:tcPr>
            <w:tcW w:w="817" w:type="dxa"/>
            <w:tcBorders>
              <w:top w:val="nil"/>
              <w:left w:val="nil"/>
              <w:bottom w:val="single" w:sz="4" w:space="0" w:color="auto"/>
              <w:right w:val="single" w:sz="4" w:space="0" w:color="auto"/>
            </w:tcBorders>
            <w:shd w:val="clear" w:color="auto" w:fill="auto"/>
            <w:noWrap/>
            <w:vAlign w:val="center"/>
            <w:hideMark/>
          </w:tcPr>
          <w:p w14:paraId="7EAB2704"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xml:space="preserve"> </w:t>
            </w:r>
          </w:p>
        </w:tc>
        <w:tc>
          <w:tcPr>
            <w:tcW w:w="630" w:type="dxa"/>
            <w:tcBorders>
              <w:top w:val="nil"/>
              <w:left w:val="nil"/>
              <w:bottom w:val="single" w:sz="4" w:space="0" w:color="auto"/>
              <w:right w:val="single" w:sz="4" w:space="0" w:color="auto"/>
            </w:tcBorders>
            <w:shd w:val="clear" w:color="auto" w:fill="auto"/>
            <w:noWrap/>
            <w:vAlign w:val="center"/>
            <w:hideMark/>
          </w:tcPr>
          <w:p w14:paraId="0704CDA7"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1</w:t>
            </w:r>
          </w:p>
        </w:tc>
        <w:tc>
          <w:tcPr>
            <w:tcW w:w="613" w:type="dxa"/>
            <w:tcBorders>
              <w:top w:val="nil"/>
              <w:left w:val="nil"/>
              <w:bottom w:val="single" w:sz="4" w:space="0" w:color="auto"/>
              <w:right w:val="single" w:sz="4" w:space="0" w:color="auto"/>
            </w:tcBorders>
            <w:shd w:val="clear" w:color="auto" w:fill="auto"/>
            <w:noWrap/>
            <w:vAlign w:val="center"/>
            <w:hideMark/>
          </w:tcPr>
          <w:p w14:paraId="5E522342"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xml:space="preserve"> </w:t>
            </w:r>
          </w:p>
        </w:tc>
        <w:tc>
          <w:tcPr>
            <w:tcW w:w="525" w:type="dxa"/>
            <w:tcBorders>
              <w:top w:val="nil"/>
              <w:left w:val="nil"/>
              <w:bottom w:val="single" w:sz="4" w:space="0" w:color="auto"/>
              <w:right w:val="single" w:sz="8" w:space="0" w:color="auto"/>
            </w:tcBorders>
            <w:shd w:val="clear" w:color="auto" w:fill="auto"/>
            <w:noWrap/>
            <w:vAlign w:val="center"/>
            <w:hideMark/>
          </w:tcPr>
          <w:p w14:paraId="101F7F89"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xml:space="preserve"> </w:t>
            </w:r>
          </w:p>
        </w:tc>
      </w:tr>
      <w:tr w:rsidR="00DA7ABC" w:rsidRPr="00583695" w14:paraId="2E904782" w14:textId="77777777" w:rsidTr="00DA7ABC">
        <w:trPr>
          <w:trHeight w:val="286"/>
        </w:trPr>
        <w:tc>
          <w:tcPr>
            <w:tcW w:w="1430" w:type="dxa"/>
            <w:tcBorders>
              <w:top w:val="nil"/>
              <w:left w:val="single" w:sz="8" w:space="0" w:color="auto"/>
              <w:bottom w:val="single" w:sz="4" w:space="0" w:color="auto"/>
              <w:right w:val="single" w:sz="4" w:space="0" w:color="auto"/>
            </w:tcBorders>
            <w:shd w:val="clear" w:color="auto" w:fill="auto"/>
            <w:noWrap/>
            <w:vAlign w:val="center"/>
            <w:hideMark/>
          </w:tcPr>
          <w:p w14:paraId="0E09B857"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21BSPR-2A</w:t>
            </w:r>
          </w:p>
        </w:tc>
        <w:tc>
          <w:tcPr>
            <w:tcW w:w="579" w:type="dxa"/>
            <w:tcBorders>
              <w:top w:val="nil"/>
              <w:left w:val="nil"/>
              <w:bottom w:val="single" w:sz="4" w:space="0" w:color="auto"/>
              <w:right w:val="single" w:sz="4" w:space="0" w:color="auto"/>
            </w:tcBorders>
            <w:shd w:val="clear" w:color="auto" w:fill="auto"/>
            <w:noWrap/>
            <w:vAlign w:val="center"/>
            <w:hideMark/>
          </w:tcPr>
          <w:p w14:paraId="25F198AE"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xml:space="preserve"> </w:t>
            </w:r>
          </w:p>
        </w:tc>
        <w:tc>
          <w:tcPr>
            <w:tcW w:w="817" w:type="dxa"/>
            <w:tcBorders>
              <w:top w:val="nil"/>
              <w:left w:val="nil"/>
              <w:bottom w:val="single" w:sz="4" w:space="0" w:color="auto"/>
              <w:right w:val="single" w:sz="4" w:space="0" w:color="auto"/>
            </w:tcBorders>
            <w:shd w:val="clear" w:color="auto" w:fill="auto"/>
            <w:noWrap/>
            <w:vAlign w:val="center"/>
            <w:hideMark/>
          </w:tcPr>
          <w:p w14:paraId="407B1218"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1</w:t>
            </w:r>
          </w:p>
        </w:tc>
        <w:tc>
          <w:tcPr>
            <w:tcW w:w="545" w:type="dxa"/>
            <w:tcBorders>
              <w:top w:val="nil"/>
              <w:left w:val="nil"/>
              <w:bottom w:val="single" w:sz="4" w:space="0" w:color="auto"/>
              <w:right w:val="single" w:sz="4" w:space="0" w:color="auto"/>
            </w:tcBorders>
            <w:shd w:val="clear" w:color="auto" w:fill="auto"/>
            <w:noWrap/>
            <w:vAlign w:val="center"/>
            <w:hideMark/>
          </w:tcPr>
          <w:p w14:paraId="4C71F61D"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1</w:t>
            </w:r>
          </w:p>
        </w:tc>
        <w:tc>
          <w:tcPr>
            <w:tcW w:w="545" w:type="dxa"/>
            <w:tcBorders>
              <w:top w:val="nil"/>
              <w:left w:val="nil"/>
              <w:bottom w:val="single" w:sz="4" w:space="0" w:color="auto"/>
              <w:right w:val="single" w:sz="4" w:space="0" w:color="auto"/>
            </w:tcBorders>
            <w:shd w:val="clear" w:color="auto" w:fill="auto"/>
            <w:noWrap/>
            <w:vAlign w:val="center"/>
            <w:hideMark/>
          </w:tcPr>
          <w:p w14:paraId="4AFB96BE"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center"/>
            <w:hideMark/>
          </w:tcPr>
          <w:p w14:paraId="30D2D98E"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1</w:t>
            </w:r>
          </w:p>
        </w:tc>
        <w:tc>
          <w:tcPr>
            <w:tcW w:w="647" w:type="dxa"/>
            <w:tcBorders>
              <w:top w:val="nil"/>
              <w:left w:val="nil"/>
              <w:bottom w:val="single" w:sz="4" w:space="0" w:color="auto"/>
              <w:right w:val="single" w:sz="4" w:space="0" w:color="auto"/>
            </w:tcBorders>
            <w:shd w:val="clear" w:color="auto" w:fill="auto"/>
            <w:noWrap/>
            <w:vAlign w:val="center"/>
            <w:hideMark/>
          </w:tcPr>
          <w:p w14:paraId="23F0F0F5"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1</w:t>
            </w:r>
          </w:p>
        </w:tc>
        <w:tc>
          <w:tcPr>
            <w:tcW w:w="749" w:type="dxa"/>
            <w:tcBorders>
              <w:top w:val="nil"/>
              <w:left w:val="nil"/>
              <w:bottom w:val="single" w:sz="4" w:space="0" w:color="auto"/>
              <w:right w:val="single" w:sz="4" w:space="0" w:color="auto"/>
            </w:tcBorders>
            <w:shd w:val="clear" w:color="auto" w:fill="auto"/>
            <w:noWrap/>
            <w:vAlign w:val="center"/>
            <w:hideMark/>
          </w:tcPr>
          <w:p w14:paraId="6D58AEB5"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3</w:t>
            </w:r>
          </w:p>
        </w:tc>
        <w:tc>
          <w:tcPr>
            <w:tcW w:w="817" w:type="dxa"/>
            <w:tcBorders>
              <w:top w:val="nil"/>
              <w:left w:val="nil"/>
              <w:bottom w:val="single" w:sz="4" w:space="0" w:color="auto"/>
              <w:right w:val="single" w:sz="4" w:space="0" w:color="auto"/>
            </w:tcBorders>
            <w:shd w:val="clear" w:color="auto" w:fill="auto"/>
            <w:noWrap/>
            <w:vAlign w:val="center"/>
            <w:hideMark/>
          </w:tcPr>
          <w:p w14:paraId="7E334F6F"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center"/>
            <w:hideMark/>
          </w:tcPr>
          <w:p w14:paraId="117B54EE"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xml:space="preserve"> </w:t>
            </w:r>
          </w:p>
        </w:tc>
        <w:tc>
          <w:tcPr>
            <w:tcW w:w="613" w:type="dxa"/>
            <w:tcBorders>
              <w:top w:val="nil"/>
              <w:left w:val="nil"/>
              <w:bottom w:val="single" w:sz="4" w:space="0" w:color="auto"/>
              <w:right w:val="single" w:sz="4" w:space="0" w:color="auto"/>
            </w:tcBorders>
            <w:shd w:val="clear" w:color="auto" w:fill="auto"/>
            <w:noWrap/>
            <w:vAlign w:val="center"/>
            <w:hideMark/>
          </w:tcPr>
          <w:p w14:paraId="4375EED3"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525" w:type="dxa"/>
            <w:tcBorders>
              <w:top w:val="nil"/>
              <w:left w:val="nil"/>
              <w:bottom w:val="single" w:sz="4" w:space="0" w:color="auto"/>
              <w:right w:val="single" w:sz="8" w:space="0" w:color="auto"/>
            </w:tcBorders>
            <w:shd w:val="clear" w:color="auto" w:fill="auto"/>
            <w:noWrap/>
            <w:vAlign w:val="center"/>
            <w:hideMark/>
          </w:tcPr>
          <w:p w14:paraId="1E57EF9E"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r>
      <w:tr w:rsidR="00DA7ABC" w:rsidRPr="00583695" w14:paraId="3BEDF297" w14:textId="77777777" w:rsidTr="00DA7ABC">
        <w:trPr>
          <w:trHeight w:val="286"/>
        </w:trPr>
        <w:tc>
          <w:tcPr>
            <w:tcW w:w="1430" w:type="dxa"/>
            <w:tcBorders>
              <w:top w:val="nil"/>
              <w:left w:val="single" w:sz="8" w:space="0" w:color="auto"/>
              <w:bottom w:val="single" w:sz="4" w:space="0" w:color="auto"/>
              <w:right w:val="single" w:sz="4" w:space="0" w:color="auto"/>
            </w:tcBorders>
            <w:shd w:val="clear" w:color="auto" w:fill="auto"/>
            <w:noWrap/>
            <w:vAlign w:val="center"/>
            <w:hideMark/>
          </w:tcPr>
          <w:p w14:paraId="70140829"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21BSM-2A</w:t>
            </w:r>
          </w:p>
        </w:tc>
        <w:tc>
          <w:tcPr>
            <w:tcW w:w="579" w:type="dxa"/>
            <w:tcBorders>
              <w:top w:val="nil"/>
              <w:left w:val="nil"/>
              <w:bottom w:val="single" w:sz="4" w:space="0" w:color="auto"/>
              <w:right w:val="single" w:sz="4" w:space="0" w:color="auto"/>
            </w:tcBorders>
            <w:shd w:val="clear" w:color="auto" w:fill="auto"/>
            <w:noWrap/>
            <w:vAlign w:val="center"/>
            <w:hideMark/>
          </w:tcPr>
          <w:p w14:paraId="4B8A071A"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center"/>
            <w:hideMark/>
          </w:tcPr>
          <w:p w14:paraId="093F542E"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545" w:type="dxa"/>
            <w:tcBorders>
              <w:top w:val="nil"/>
              <w:left w:val="nil"/>
              <w:bottom w:val="single" w:sz="4" w:space="0" w:color="auto"/>
              <w:right w:val="single" w:sz="4" w:space="0" w:color="auto"/>
            </w:tcBorders>
            <w:shd w:val="clear" w:color="auto" w:fill="auto"/>
            <w:noWrap/>
            <w:vAlign w:val="center"/>
            <w:hideMark/>
          </w:tcPr>
          <w:p w14:paraId="5D8D131E"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5</w:t>
            </w:r>
          </w:p>
        </w:tc>
        <w:tc>
          <w:tcPr>
            <w:tcW w:w="545" w:type="dxa"/>
            <w:tcBorders>
              <w:top w:val="nil"/>
              <w:left w:val="nil"/>
              <w:bottom w:val="single" w:sz="4" w:space="0" w:color="auto"/>
              <w:right w:val="single" w:sz="4" w:space="0" w:color="auto"/>
            </w:tcBorders>
            <w:shd w:val="clear" w:color="auto" w:fill="auto"/>
            <w:noWrap/>
            <w:vAlign w:val="center"/>
            <w:hideMark/>
          </w:tcPr>
          <w:p w14:paraId="08235EC3"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4</w:t>
            </w:r>
          </w:p>
        </w:tc>
        <w:tc>
          <w:tcPr>
            <w:tcW w:w="817" w:type="dxa"/>
            <w:tcBorders>
              <w:top w:val="nil"/>
              <w:left w:val="nil"/>
              <w:bottom w:val="single" w:sz="4" w:space="0" w:color="auto"/>
              <w:right w:val="single" w:sz="4" w:space="0" w:color="auto"/>
            </w:tcBorders>
            <w:shd w:val="clear" w:color="auto" w:fill="auto"/>
            <w:noWrap/>
            <w:vAlign w:val="center"/>
            <w:hideMark/>
          </w:tcPr>
          <w:p w14:paraId="4FF711CA"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3</w:t>
            </w:r>
          </w:p>
        </w:tc>
        <w:tc>
          <w:tcPr>
            <w:tcW w:w="647" w:type="dxa"/>
            <w:tcBorders>
              <w:top w:val="nil"/>
              <w:left w:val="nil"/>
              <w:bottom w:val="single" w:sz="4" w:space="0" w:color="auto"/>
              <w:right w:val="single" w:sz="4" w:space="0" w:color="auto"/>
            </w:tcBorders>
            <w:shd w:val="clear" w:color="auto" w:fill="auto"/>
            <w:noWrap/>
            <w:vAlign w:val="center"/>
            <w:hideMark/>
          </w:tcPr>
          <w:p w14:paraId="54726001"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3</w:t>
            </w:r>
          </w:p>
        </w:tc>
        <w:tc>
          <w:tcPr>
            <w:tcW w:w="749" w:type="dxa"/>
            <w:tcBorders>
              <w:top w:val="nil"/>
              <w:left w:val="nil"/>
              <w:bottom w:val="single" w:sz="4" w:space="0" w:color="auto"/>
              <w:right w:val="single" w:sz="4" w:space="0" w:color="auto"/>
            </w:tcBorders>
            <w:shd w:val="clear" w:color="auto" w:fill="auto"/>
            <w:noWrap/>
            <w:vAlign w:val="center"/>
            <w:hideMark/>
          </w:tcPr>
          <w:p w14:paraId="42D9D63D"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2</w:t>
            </w:r>
          </w:p>
        </w:tc>
        <w:tc>
          <w:tcPr>
            <w:tcW w:w="817" w:type="dxa"/>
            <w:tcBorders>
              <w:top w:val="nil"/>
              <w:left w:val="nil"/>
              <w:bottom w:val="single" w:sz="4" w:space="0" w:color="auto"/>
              <w:right w:val="single" w:sz="4" w:space="0" w:color="auto"/>
            </w:tcBorders>
            <w:shd w:val="clear" w:color="auto" w:fill="auto"/>
            <w:noWrap/>
            <w:vAlign w:val="center"/>
            <w:hideMark/>
          </w:tcPr>
          <w:p w14:paraId="39FCADC3"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9</w:t>
            </w:r>
          </w:p>
        </w:tc>
        <w:tc>
          <w:tcPr>
            <w:tcW w:w="630" w:type="dxa"/>
            <w:tcBorders>
              <w:top w:val="nil"/>
              <w:left w:val="nil"/>
              <w:bottom w:val="single" w:sz="4" w:space="0" w:color="auto"/>
              <w:right w:val="single" w:sz="4" w:space="0" w:color="auto"/>
            </w:tcBorders>
            <w:shd w:val="clear" w:color="auto" w:fill="auto"/>
            <w:noWrap/>
            <w:vAlign w:val="center"/>
            <w:hideMark/>
          </w:tcPr>
          <w:p w14:paraId="2DA2F63F"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613" w:type="dxa"/>
            <w:tcBorders>
              <w:top w:val="nil"/>
              <w:left w:val="nil"/>
              <w:bottom w:val="single" w:sz="4" w:space="0" w:color="auto"/>
              <w:right w:val="single" w:sz="4" w:space="0" w:color="auto"/>
            </w:tcBorders>
            <w:shd w:val="clear" w:color="auto" w:fill="auto"/>
            <w:noWrap/>
            <w:vAlign w:val="center"/>
            <w:hideMark/>
          </w:tcPr>
          <w:p w14:paraId="5FCD91A5"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1</w:t>
            </w:r>
          </w:p>
        </w:tc>
        <w:tc>
          <w:tcPr>
            <w:tcW w:w="525" w:type="dxa"/>
            <w:tcBorders>
              <w:top w:val="nil"/>
              <w:left w:val="nil"/>
              <w:bottom w:val="single" w:sz="4" w:space="0" w:color="auto"/>
              <w:right w:val="single" w:sz="8" w:space="0" w:color="auto"/>
            </w:tcBorders>
            <w:shd w:val="clear" w:color="auto" w:fill="auto"/>
            <w:noWrap/>
            <w:vAlign w:val="center"/>
            <w:hideMark/>
          </w:tcPr>
          <w:p w14:paraId="6C596112"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1</w:t>
            </w:r>
          </w:p>
        </w:tc>
      </w:tr>
      <w:tr w:rsidR="00DA7ABC" w:rsidRPr="00583695" w14:paraId="71F0DF48" w14:textId="77777777" w:rsidTr="00DA7ABC">
        <w:trPr>
          <w:trHeight w:val="286"/>
        </w:trPr>
        <w:tc>
          <w:tcPr>
            <w:tcW w:w="1430" w:type="dxa"/>
            <w:tcBorders>
              <w:top w:val="nil"/>
              <w:left w:val="single" w:sz="8" w:space="0" w:color="auto"/>
              <w:bottom w:val="single" w:sz="4" w:space="0" w:color="auto"/>
              <w:right w:val="single" w:sz="4" w:space="0" w:color="auto"/>
            </w:tcBorders>
            <w:shd w:val="clear" w:color="auto" w:fill="auto"/>
            <w:noWrap/>
            <w:vAlign w:val="center"/>
            <w:hideMark/>
          </w:tcPr>
          <w:p w14:paraId="328058DB"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21BS-4A</w:t>
            </w:r>
          </w:p>
        </w:tc>
        <w:tc>
          <w:tcPr>
            <w:tcW w:w="579" w:type="dxa"/>
            <w:tcBorders>
              <w:top w:val="nil"/>
              <w:left w:val="nil"/>
              <w:bottom w:val="single" w:sz="4" w:space="0" w:color="auto"/>
              <w:right w:val="single" w:sz="4" w:space="0" w:color="auto"/>
            </w:tcBorders>
            <w:shd w:val="clear" w:color="auto" w:fill="auto"/>
            <w:noWrap/>
            <w:vAlign w:val="center"/>
            <w:hideMark/>
          </w:tcPr>
          <w:p w14:paraId="00DDA6C6"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center"/>
            <w:hideMark/>
          </w:tcPr>
          <w:p w14:paraId="5253ABE8"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545" w:type="dxa"/>
            <w:tcBorders>
              <w:top w:val="nil"/>
              <w:left w:val="nil"/>
              <w:bottom w:val="single" w:sz="4" w:space="0" w:color="auto"/>
              <w:right w:val="single" w:sz="4" w:space="0" w:color="auto"/>
            </w:tcBorders>
            <w:shd w:val="clear" w:color="auto" w:fill="auto"/>
            <w:noWrap/>
            <w:vAlign w:val="center"/>
            <w:hideMark/>
          </w:tcPr>
          <w:p w14:paraId="6EF6C30A"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2</w:t>
            </w:r>
          </w:p>
        </w:tc>
        <w:tc>
          <w:tcPr>
            <w:tcW w:w="545" w:type="dxa"/>
            <w:tcBorders>
              <w:top w:val="nil"/>
              <w:left w:val="nil"/>
              <w:bottom w:val="single" w:sz="4" w:space="0" w:color="auto"/>
              <w:right w:val="single" w:sz="4" w:space="0" w:color="auto"/>
            </w:tcBorders>
            <w:shd w:val="clear" w:color="auto" w:fill="auto"/>
            <w:noWrap/>
            <w:vAlign w:val="center"/>
            <w:hideMark/>
          </w:tcPr>
          <w:p w14:paraId="0BA5412F"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8</w:t>
            </w:r>
          </w:p>
        </w:tc>
        <w:tc>
          <w:tcPr>
            <w:tcW w:w="817" w:type="dxa"/>
            <w:tcBorders>
              <w:top w:val="nil"/>
              <w:left w:val="nil"/>
              <w:bottom w:val="single" w:sz="4" w:space="0" w:color="auto"/>
              <w:right w:val="single" w:sz="4" w:space="0" w:color="auto"/>
            </w:tcBorders>
            <w:shd w:val="clear" w:color="auto" w:fill="auto"/>
            <w:noWrap/>
            <w:vAlign w:val="center"/>
            <w:hideMark/>
          </w:tcPr>
          <w:p w14:paraId="5DC266F0"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3</w:t>
            </w:r>
          </w:p>
        </w:tc>
        <w:tc>
          <w:tcPr>
            <w:tcW w:w="647" w:type="dxa"/>
            <w:tcBorders>
              <w:top w:val="nil"/>
              <w:left w:val="nil"/>
              <w:bottom w:val="single" w:sz="4" w:space="0" w:color="auto"/>
              <w:right w:val="single" w:sz="4" w:space="0" w:color="auto"/>
            </w:tcBorders>
            <w:shd w:val="clear" w:color="auto" w:fill="auto"/>
            <w:noWrap/>
            <w:vAlign w:val="center"/>
            <w:hideMark/>
          </w:tcPr>
          <w:p w14:paraId="05F3EE3E"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749" w:type="dxa"/>
            <w:tcBorders>
              <w:top w:val="nil"/>
              <w:left w:val="nil"/>
              <w:bottom w:val="single" w:sz="4" w:space="0" w:color="auto"/>
              <w:right w:val="single" w:sz="4" w:space="0" w:color="auto"/>
            </w:tcBorders>
            <w:shd w:val="clear" w:color="auto" w:fill="auto"/>
            <w:noWrap/>
            <w:vAlign w:val="center"/>
            <w:hideMark/>
          </w:tcPr>
          <w:p w14:paraId="7A0766F5"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center"/>
            <w:hideMark/>
          </w:tcPr>
          <w:p w14:paraId="0905CC2E"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6</w:t>
            </w:r>
          </w:p>
        </w:tc>
        <w:tc>
          <w:tcPr>
            <w:tcW w:w="630" w:type="dxa"/>
            <w:tcBorders>
              <w:top w:val="nil"/>
              <w:left w:val="nil"/>
              <w:bottom w:val="single" w:sz="4" w:space="0" w:color="auto"/>
              <w:right w:val="single" w:sz="4" w:space="0" w:color="auto"/>
            </w:tcBorders>
            <w:shd w:val="clear" w:color="auto" w:fill="auto"/>
            <w:noWrap/>
            <w:vAlign w:val="center"/>
            <w:hideMark/>
          </w:tcPr>
          <w:p w14:paraId="3E76A7E6"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613" w:type="dxa"/>
            <w:tcBorders>
              <w:top w:val="nil"/>
              <w:left w:val="nil"/>
              <w:bottom w:val="single" w:sz="4" w:space="0" w:color="auto"/>
              <w:right w:val="single" w:sz="4" w:space="0" w:color="auto"/>
            </w:tcBorders>
            <w:shd w:val="clear" w:color="auto" w:fill="auto"/>
            <w:noWrap/>
            <w:vAlign w:val="center"/>
            <w:hideMark/>
          </w:tcPr>
          <w:p w14:paraId="6913FC51"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525" w:type="dxa"/>
            <w:tcBorders>
              <w:top w:val="nil"/>
              <w:left w:val="nil"/>
              <w:bottom w:val="single" w:sz="4" w:space="0" w:color="auto"/>
              <w:right w:val="single" w:sz="8" w:space="0" w:color="auto"/>
            </w:tcBorders>
            <w:shd w:val="clear" w:color="auto" w:fill="auto"/>
            <w:noWrap/>
            <w:vAlign w:val="center"/>
            <w:hideMark/>
          </w:tcPr>
          <w:p w14:paraId="3EC3A07E"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r>
      <w:tr w:rsidR="00DA7ABC" w:rsidRPr="00583695" w14:paraId="281F94C2" w14:textId="77777777" w:rsidTr="00DA7ABC">
        <w:trPr>
          <w:trHeight w:val="286"/>
        </w:trPr>
        <w:tc>
          <w:tcPr>
            <w:tcW w:w="1430" w:type="dxa"/>
            <w:tcBorders>
              <w:top w:val="nil"/>
              <w:left w:val="single" w:sz="8" w:space="0" w:color="auto"/>
              <w:bottom w:val="single" w:sz="4" w:space="0" w:color="auto"/>
              <w:right w:val="single" w:sz="4" w:space="0" w:color="auto"/>
            </w:tcBorders>
            <w:shd w:val="clear" w:color="auto" w:fill="auto"/>
            <w:noWrap/>
            <w:vAlign w:val="center"/>
            <w:hideMark/>
          </w:tcPr>
          <w:p w14:paraId="40B2C15F"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21BSP-4A</w:t>
            </w:r>
          </w:p>
        </w:tc>
        <w:tc>
          <w:tcPr>
            <w:tcW w:w="579" w:type="dxa"/>
            <w:tcBorders>
              <w:top w:val="nil"/>
              <w:left w:val="nil"/>
              <w:bottom w:val="single" w:sz="4" w:space="0" w:color="auto"/>
              <w:right w:val="single" w:sz="4" w:space="0" w:color="auto"/>
            </w:tcBorders>
            <w:shd w:val="clear" w:color="auto" w:fill="auto"/>
            <w:noWrap/>
            <w:vAlign w:val="center"/>
            <w:hideMark/>
          </w:tcPr>
          <w:p w14:paraId="24B128DD"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1</w:t>
            </w:r>
          </w:p>
        </w:tc>
        <w:tc>
          <w:tcPr>
            <w:tcW w:w="817" w:type="dxa"/>
            <w:tcBorders>
              <w:top w:val="nil"/>
              <w:left w:val="nil"/>
              <w:bottom w:val="single" w:sz="4" w:space="0" w:color="auto"/>
              <w:right w:val="single" w:sz="4" w:space="0" w:color="auto"/>
            </w:tcBorders>
            <w:shd w:val="clear" w:color="auto" w:fill="auto"/>
            <w:noWrap/>
            <w:vAlign w:val="center"/>
            <w:hideMark/>
          </w:tcPr>
          <w:p w14:paraId="3B796779"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545" w:type="dxa"/>
            <w:tcBorders>
              <w:top w:val="nil"/>
              <w:left w:val="nil"/>
              <w:bottom w:val="single" w:sz="4" w:space="0" w:color="auto"/>
              <w:right w:val="single" w:sz="4" w:space="0" w:color="auto"/>
            </w:tcBorders>
            <w:shd w:val="clear" w:color="auto" w:fill="auto"/>
            <w:noWrap/>
            <w:vAlign w:val="center"/>
            <w:hideMark/>
          </w:tcPr>
          <w:p w14:paraId="3B8367D8"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545" w:type="dxa"/>
            <w:tcBorders>
              <w:top w:val="nil"/>
              <w:left w:val="nil"/>
              <w:bottom w:val="single" w:sz="4" w:space="0" w:color="auto"/>
              <w:right w:val="single" w:sz="4" w:space="0" w:color="auto"/>
            </w:tcBorders>
            <w:shd w:val="clear" w:color="auto" w:fill="auto"/>
            <w:noWrap/>
            <w:vAlign w:val="center"/>
            <w:hideMark/>
          </w:tcPr>
          <w:p w14:paraId="3B33AFF9"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center"/>
            <w:hideMark/>
          </w:tcPr>
          <w:p w14:paraId="48F2A984"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647" w:type="dxa"/>
            <w:tcBorders>
              <w:top w:val="nil"/>
              <w:left w:val="nil"/>
              <w:bottom w:val="single" w:sz="4" w:space="0" w:color="auto"/>
              <w:right w:val="single" w:sz="4" w:space="0" w:color="auto"/>
            </w:tcBorders>
            <w:shd w:val="clear" w:color="auto" w:fill="auto"/>
            <w:noWrap/>
            <w:vAlign w:val="center"/>
            <w:hideMark/>
          </w:tcPr>
          <w:p w14:paraId="205E006D"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749" w:type="dxa"/>
            <w:tcBorders>
              <w:top w:val="nil"/>
              <w:left w:val="nil"/>
              <w:bottom w:val="single" w:sz="4" w:space="0" w:color="auto"/>
              <w:right w:val="single" w:sz="4" w:space="0" w:color="auto"/>
            </w:tcBorders>
            <w:shd w:val="clear" w:color="auto" w:fill="auto"/>
            <w:noWrap/>
            <w:vAlign w:val="center"/>
            <w:hideMark/>
          </w:tcPr>
          <w:p w14:paraId="51431669"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center"/>
            <w:hideMark/>
          </w:tcPr>
          <w:p w14:paraId="15BF988F"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center"/>
            <w:hideMark/>
          </w:tcPr>
          <w:p w14:paraId="724C5454"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1</w:t>
            </w:r>
          </w:p>
        </w:tc>
        <w:tc>
          <w:tcPr>
            <w:tcW w:w="613" w:type="dxa"/>
            <w:tcBorders>
              <w:top w:val="nil"/>
              <w:left w:val="nil"/>
              <w:bottom w:val="single" w:sz="4" w:space="0" w:color="auto"/>
              <w:right w:val="single" w:sz="4" w:space="0" w:color="auto"/>
            </w:tcBorders>
            <w:shd w:val="clear" w:color="auto" w:fill="auto"/>
            <w:noWrap/>
            <w:vAlign w:val="center"/>
            <w:hideMark/>
          </w:tcPr>
          <w:p w14:paraId="754C0510"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525" w:type="dxa"/>
            <w:tcBorders>
              <w:top w:val="nil"/>
              <w:left w:val="nil"/>
              <w:bottom w:val="single" w:sz="4" w:space="0" w:color="auto"/>
              <w:right w:val="single" w:sz="8" w:space="0" w:color="auto"/>
            </w:tcBorders>
            <w:shd w:val="clear" w:color="auto" w:fill="auto"/>
            <w:noWrap/>
            <w:vAlign w:val="center"/>
            <w:hideMark/>
          </w:tcPr>
          <w:p w14:paraId="006B1C0B"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r>
      <w:tr w:rsidR="00DA7ABC" w:rsidRPr="00583695" w14:paraId="3F18B912" w14:textId="77777777" w:rsidTr="00DA7ABC">
        <w:trPr>
          <w:trHeight w:val="286"/>
        </w:trPr>
        <w:tc>
          <w:tcPr>
            <w:tcW w:w="1430" w:type="dxa"/>
            <w:tcBorders>
              <w:top w:val="nil"/>
              <w:left w:val="single" w:sz="8" w:space="0" w:color="auto"/>
              <w:bottom w:val="single" w:sz="4" w:space="0" w:color="auto"/>
              <w:right w:val="single" w:sz="4" w:space="0" w:color="auto"/>
            </w:tcBorders>
            <w:shd w:val="clear" w:color="auto" w:fill="auto"/>
            <w:noWrap/>
            <w:vAlign w:val="center"/>
            <w:hideMark/>
          </w:tcPr>
          <w:p w14:paraId="5E9AAA3F"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AL21_AU_UN01a</w:t>
            </w:r>
          </w:p>
        </w:tc>
        <w:tc>
          <w:tcPr>
            <w:tcW w:w="579" w:type="dxa"/>
            <w:tcBorders>
              <w:top w:val="nil"/>
              <w:left w:val="nil"/>
              <w:bottom w:val="single" w:sz="4" w:space="0" w:color="auto"/>
              <w:right w:val="single" w:sz="4" w:space="0" w:color="auto"/>
            </w:tcBorders>
            <w:shd w:val="clear" w:color="auto" w:fill="auto"/>
            <w:noWrap/>
            <w:vAlign w:val="center"/>
            <w:hideMark/>
          </w:tcPr>
          <w:p w14:paraId="6E821B12"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center"/>
            <w:hideMark/>
          </w:tcPr>
          <w:p w14:paraId="10558484"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545" w:type="dxa"/>
            <w:tcBorders>
              <w:top w:val="nil"/>
              <w:left w:val="nil"/>
              <w:bottom w:val="single" w:sz="4" w:space="0" w:color="auto"/>
              <w:right w:val="single" w:sz="4" w:space="0" w:color="auto"/>
            </w:tcBorders>
            <w:shd w:val="clear" w:color="auto" w:fill="auto"/>
            <w:noWrap/>
            <w:vAlign w:val="center"/>
            <w:hideMark/>
          </w:tcPr>
          <w:p w14:paraId="3BC982E9"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545" w:type="dxa"/>
            <w:tcBorders>
              <w:top w:val="nil"/>
              <w:left w:val="nil"/>
              <w:bottom w:val="single" w:sz="4" w:space="0" w:color="auto"/>
              <w:right w:val="single" w:sz="4" w:space="0" w:color="auto"/>
            </w:tcBorders>
            <w:shd w:val="clear" w:color="auto" w:fill="auto"/>
            <w:noWrap/>
            <w:vAlign w:val="center"/>
            <w:hideMark/>
          </w:tcPr>
          <w:p w14:paraId="3CAFFF02"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center"/>
            <w:hideMark/>
          </w:tcPr>
          <w:p w14:paraId="46D6CBD0"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647" w:type="dxa"/>
            <w:tcBorders>
              <w:top w:val="nil"/>
              <w:left w:val="nil"/>
              <w:bottom w:val="single" w:sz="4" w:space="0" w:color="auto"/>
              <w:right w:val="single" w:sz="4" w:space="0" w:color="auto"/>
            </w:tcBorders>
            <w:shd w:val="clear" w:color="auto" w:fill="auto"/>
            <w:noWrap/>
            <w:vAlign w:val="center"/>
            <w:hideMark/>
          </w:tcPr>
          <w:p w14:paraId="3955CD78"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749" w:type="dxa"/>
            <w:tcBorders>
              <w:top w:val="nil"/>
              <w:left w:val="nil"/>
              <w:bottom w:val="single" w:sz="4" w:space="0" w:color="auto"/>
              <w:right w:val="single" w:sz="4" w:space="0" w:color="auto"/>
            </w:tcBorders>
            <w:shd w:val="clear" w:color="auto" w:fill="auto"/>
            <w:noWrap/>
            <w:vAlign w:val="center"/>
            <w:hideMark/>
          </w:tcPr>
          <w:p w14:paraId="2BB84571"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center"/>
            <w:hideMark/>
          </w:tcPr>
          <w:p w14:paraId="574CD984"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center"/>
            <w:hideMark/>
          </w:tcPr>
          <w:p w14:paraId="3A417226"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1</w:t>
            </w:r>
          </w:p>
        </w:tc>
        <w:tc>
          <w:tcPr>
            <w:tcW w:w="613" w:type="dxa"/>
            <w:tcBorders>
              <w:top w:val="nil"/>
              <w:left w:val="nil"/>
              <w:bottom w:val="single" w:sz="4" w:space="0" w:color="auto"/>
              <w:right w:val="single" w:sz="4" w:space="0" w:color="auto"/>
            </w:tcBorders>
            <w:shd w:val="clear" w:color="auto" w:fill="auto"/>
            <w:noWrap/>
            <w:vAlign w:val="center"/>
            <w:hideMark/>
          </w:tcPr>
          <w:p w14:paraId="7BC4E36F"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525" w:type="dxa"/>
            <w:tcBorders>
              <w:top w:val="nil"/>
              <w:left w:val="nil"/>
              <w:bottom w:val="single" w:sz="4" w:space="0" w:color="auto"/>
              <w:right w:val="single" w:sz="8" w:space="0" w:color="auto"/>
            </w:tcBorders>
            <w:shd w:val="clear" w:color="auto" w:fill="auto"/>
            <w:noWrap/>
            <w:vAlign w:val="center"/>
            <w:hideMark/>
          </w:tcPr>
          <w:p w14:paraId="4B560C0A"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r>
      <w:tr w:rsidR="00DA7ABC" w:rsidRPr="00583695" w14:paraId="457858D0" w14:textId="77777777" w:rsidTr="00DA7ABC">
        <w:trPr>
          <w:trHeight w:val="286"/>
        </w:trPr>
        <w:tc>
          <w:tcPr>
            <w:tcW w:w="1430" w:type="dxa"/>
            <w:tcBorders>
              <w:top w:val="nil"/>
              <w:left w:val="single" w:sz="8" w:space="0" w:color="auto"/>
              <w:bottom w:val="single" w:sz="4" w:space="0" w:color="auto"/>
              <w:right w:val="single" w:sz="4" w:space="0" w:color="auto"/>
            </w:tcBorders>
            <w:shd w:val="clear" w:color="auto" w:fill="auto"/>
            <w:noWrap/>
            <w:vAlign w:val="center"/>
            <w:hideMark/>
          </w:tcPr>
          <w:p w14:paraId="3280AE6C"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AL21_AU_UM01</w:t>
            </w:r>
          </w:p>
        </w:tc>
        <w:tc>
          <w:tcPr>
            <w:tcW w:w="579" w:type="dxa"/>
            <w:tcBorders>
              <w:top w:val="nil"/>
              <w:left w:val="nil"/>
              <w:bottom w:val="single" w:sz="4" w:space="0" w:color="auto"/>
              <w:right w:val="single" w:sz="4" w:space="0" w:color="auto"/>
            </w:tcBorders>
            <w:shd w:val="clear" w:color="auto" w:fill="auto"/>
            <w:noWrap/>
            <w:vAlign w:val="center"/>
            <w:hideMark/>
          </w:tcPr>
          <w:p w14:paraId="0DB038A2"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center"/>
            <w:hideMark/>
          </w:tcPr>
          <w:p w14:paraId="3C7958B2"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545" w:type="dxa"/>
            <w:tcBorders>
              <w:top w:val="nil"/>
              <w:left w:val="nil"/>
              <w:bottom w:val="single" w:sz="4" w:space="0" w:color="auto"/>
              <w:right w:val="single" w:sz="4" w:space="0" w:color="auto"/>
            </w:tcBorders>
            <w:shd w:val="clear" w:color="auto" w:fill="auto"/>
            <w:noWrap/>
            <w:vAlign w:val="center"/>
            <w:hideMark/>
          </w:tcPr>
          <w:p w14:paraId="164C8733"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545" w:type="dxa"/>
            <w:tcBorders>
              <w:top w:val="nil"/>
              <w:left w:val="nil"/>
              <w:bottom w:val="single" w:sz="4" w:space="0" w:color="auto"/>
              <w:right w:val="single" w:sz="4" w:space="0" w:color="auto"/>
            </w:tcBorders>
            <w:shd w:val="clear" w:color="auto" w:fill="auto"/>
            <w:noWrap/>
            <w:vAlign w:val="center"/>
            <w:hideMark/>
          </w:tcPr>
          <w:p w14:paraId="10EB5D89"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center"/>
            <w:hideMark/>
          </w:tcPr>
          <w:p w14:paraId="3070187A"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647" w:type="dxa"/>
            <w:tcBorders>
              <w:top w:val="nil"/>
              <w:left w:val="nil"/>
              <w:bottom w:val="single" w:sz="4" w:space="0" w:color="auto"/>
              <w:right w:val="single" w:sz="4" w:space="0" w:color="auto"/>
            </w:tcBorders>
            <w:shd w:val="clear" w:color="auto" w:fill="auto"/>
            <w:noWrap/>
            <w:vAlign w:val="center"/>
            <w:hideMark/>
          </w:tcPr>
          <w:p w14:paraId="5767D3A4"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749" w:type="dxa"/>
            <w:tcBorders>
              <w:top w:val="nil"/>
              <w:left w:val="nil"/>
              <w:bottom w:val="single" w:sz="4" w:space="0" w:color="auto"/>
              <w:right w:val="single" w:sz="4" w:space="0" w:color="auto"/>
            </w:tcBorders>
            <w:shd w:val="clear" w:color="auto" w:fill="auto"/>
            <w:noWrap/>
            <w:vAlign w:val="center"/>
            <w:hideMark/>
          </w:tcPr>
          <w:p w14:paraId="452F13D1"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center"/>
            <w:hideMark/>
          </w:tcPr>
          <w:p w14:paraId="3A181F94"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center"/>
            <w:hideMark/>
          </w:tcPr>
          <w:p w14:paraId="4A8044C3"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1</w:t>
            </w:r>
          </w:p>
        </w:tc>
        <w:tc>
          <w:tcPr>
            <w:tcW w:w="613" w:type="dxa"/>
            <w:tcBorders>
              <w:top w:val="nil"/>
              <w:left w:val="nil"/>
              <w:bottom w:val="single" w:sz="4" w:space="0" w:color="auto"/>
              <w:right w:val="single" w:sz="4" w:space="0" w:color="auto"/>
            </w:tcBorders>
            <w:shd w:val="clear" w:color="auto" w:fill="auto"/>
            <w:noWrap/>
            <w:vAlign w:val="center"/>
            <w:hideMark/>
          </w:tcPr>
          <w:p w14:paraId="35DAB812"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c>
          <w:tcPr>
            <w:tcW w:w="525" w:type="dxa"/>
            <w:tcBorders>
              <w:top w:val="nil"/>
              <w:left w:val="nil"/>
              <w:bottom w:val="single" w:sz="4" w:space="0" w:color="auto"/>
              <w:right w:val="single" w:sz="8" w:space="0" w:color="auto"/>
            </w:tcBorders>
            <w:shd w:val="clear" w:color="auto" w:fill="auto"/>
            <w:noWrap/>
            <w:vAlign w:val="center"/>
            <w:hideMark/>
          </w:tcPr>
          <w:p w14:paraId="22D44C1A"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 </w:t>
            </w:r>
          </w:p>
        </w:tc>
      </w:tr>
      <w:tr w:rsidR="00DA7ABC" w:rsidRPr="00583695" w14:paraId="035CFCEF" w14:textId="77777777" w:rsidTr="00DA7ABC">
        <w:trPr>
          <w:trHeight w:val="296"/>
        </w:trPr>
        <w:tc>
          <w:tcPr>
            <w:tcW w:w="1430" w:type="dxa"/>
            <w:tcBorders>
              <w:top w:val="nil"/>
              <w:left w:val="single" w:sz="8" w:space="0" w:color="auto"/>
              <w:bottom w:val="single" w:sz="8" w:space="0" w:color="auto"/>
              <w:right w:val="single" w:sz="4" w:space="0" w:color="auto"/>
            </w:tcBorders>
            <w:shd w:val="clear" w:color="auto" w:fill="auto"/>
            <w:noWrap/>
            <w:vAlign w:val="center"/>
            <w:hideMark/>
          </w:tcPr>
          <w:p w14:paraId="34F3F576"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AL21_AU_BS10</w:t>
            </w:r>
          </w:p>
        </w:tc>
        <w:tc>
          <w:tcPr>
            <w:tcW w:w="579" w:type="dxa"/>
            <w:tcBorders>
              <w:top w:val="nil"/>
              <w:left w:val="nil"/>
              <w:bottom w:val="single" w:sz="8" w:space="0" w:color="auto"/>
              <w:right w:val="single" w:sz="4" w:space="0" w:color="auto"/>
            </w:tcBorders>
            <w:shd w:val="clear" w:color="auto" w:fill="auto"/>
            <w:noWrap/>
            <w:vAlign w:val="bottom"/>
            <w:hideMark/>
          </w:tcPr>
          <w:p w14:paraId="0E1C77CD" w14:textId="77777777" w:rsidR="00583695" w:rsidRPr="00583695" w:rsidRDefault="00583695" w:rsidP="00583695">
            <w:pPr>
              <w:rPr>
                <w:rFonts w:ascii="Calibri" w:hAnsi="Calibri"/>
                <w:color w:val="000000"/>
                <w:sz w:val="22"/>
                <w:szCs w:val="22"/>
              </w:rPr>
            </w:pPr>
            <w:r w:rsidRPr="00583695">
              <w:rPr>
                <w:rFonts w:ascii="Calibri" w:hAnsi="Calibri"/>
                <w:color w:val="000000"/>
                <w:sz w:val="22"/>
                <w:szCs w:val="22"/>
              </w:rPr>
              <w:t> </w:t>
            </w:r>
          </w:p>
        </w:tc>
        <w:tc>
          <w:tcPr>
            <w:tcW w:w="817" w:type="dxa"/>
            <w:tcBorders>
              <w:top w:val="nil"/>
              <w:left w:val="nil"/>
              <w:bottom w:val="single" w:sz="8" w:space="0" w:color="auto"/>
              <w:right w:val="single" w:sz="4" w:space="0" w:color="auto"/>
            </w:tcBorders>
            <w:shd w:val="clear" w:color="auto" w:fill="auto"/>
            <w:noWrap/>
            <w:vAlign w:val="bottom"/>
            <w:hideMark/>
          </w:tcPr>
          <w:p w14:paraId="752CB555" w14:textId="77777777" w:rsidR="00583695" w:rsidRPr="00583695" w:rsidRDefault="00583695" w:rsidP="00583695">
            <w:pPr>
              <w:rPr>
                <w:rFonts w:ascii="Calibri" w:hAnsi="Calibri"/>
                <w:color w:val="000000"/>
                <w:sz w:val="22"/>
                <w:szCs w:val="22"/>
              </w:rPr>
            </w:pPr>
            <w:r w:rsidRPr="00583695">
              <w:rPr>
                <w:rFonts w:ascii="Calibri" w:hAnsi="Calibri"/>
                <w:color w:val="000000"/>
                <w:sz w:val="22"/>
                <w:szCs w:val="22"/>
              </w:rPr>
              <w:t> </w:t>
            </w:r>
          </w:p>
        </w:tc>
        <w:tc>
          <w:tcPr>
            <w:tcW w:w="545" w:type="dxa"/>
            <w:tcBorders>
              <w:top w:val="nil"/>
              <w:left w:val="nil"/>
              <w:bottom w:val="single" w:sz="8" w:space="0" w:color="auto"/>
              <w:right w:val="single" w:sz="4" w:space="0" w:color="auto"/>
            </w:tcBorders>
            <w:shd w:val="clear" w:color="auto" w:fill="auto"/>
            <w:noWrap/>
            <w:vAlign w:val="bottom"/>
            <w:hideMark/>
          </w:tcPr>
          <w:p w14:paraId="4F35711E" w14:textId="77777777" w:rsidR="00583695" w:rsidRPr="00583695" w:rsidRDefault="00583695" w:rsidP="00583695">
            <w:pPr>
              <w:rPr>
                <w:rFonts w:ascii="Calibri" w:hAnsi="Calibri"/>
                <w:color w:val="000000"/>
                <w:sz w:val="22"/>
                <w:szCs w:val="22"/>
              </w:rPr>
            </w:pPr>
            <w:r w:rsidRPr="00583695">
              <w:rPr>
                <w:rFonts w:ascii="Calibri" w:hAnsi="Calibri"/>
                <w:color w:val="000000"/>
                <w:sz w:val="22"/>
                <w:szCs w:val="22"/>
              </w:rPr>
              <w:t> </w:t>
            </w:r>
          </w:p>
        </w:tc>
        <w:tc>
          <w:tcPr>
            <w:tcW w:w="545" w:type="dxa"/>
            <w:tcBorders>
              <w:top w:val="nil"/>
              <w:left w:val="nil"/>
              <w:bottom w:val="single" w:sz="8" w:space="0" w:color="auto"/>
              <w:right w:val="single" w:sz="4" w:space="0" w:color="auto"/>
            </w:tcBorders>
            <w:shd w:val="clear" w:color="auto" w:fill="auto"/>
            <w:noWrap/>
            <w:vAlign w:val="bottom"/>
            <w:hideMark/>
          </w:tcPr>
          <w:p w14:paraId="504173D3" w14:textId="77777777" w:rsidR="00583695" w:rsidRPr="00583695" w:rsidRDefault="00583695" w:rsidP="00583695">
            <w:pPr>
              <w:rPr>
                <w:rFonts w:ascii="Calibri" w:hAnsi="Calibri"/>
                <w:color w:val="000000"/>
                <w:sz w:val="22"/>
                <w:szCs w:val="22"/>
              </w:rPr>
            </w:pPr>
            <w:r w:rsidRPr="00583695">
              <w:rPr>
                <w:rFonts w:ascii="Calibri" w:hAnsi="Calibri"/>
                <w:color w:val="000000"/>
                <w:sz w:val="22"/>
                <w:szCs w:val="22"/>
              </w:rPr>
              <w:t> </w:t>
            </w:r>
          </w:p>
        </w:tc>
        <w:tc>
          <w:tcPr>
            <w:tcW w:w="817" w:type="dxa"/>
            <w:tcBorders>
              <w:top w:val="nil"/>
              <w:left w:val="nil"/>
              <w:bottom w:val="single" w:sz="8" w:space="0" w:color="auto"/>
              <w:right w:val="single" w:sz="4" w:space="0" w:color="auto"/>
            </w:tcBorders>
            <w:shd w:val="clear" w:color="auto" w:fill="auto"/>
            <w:noWrap/>
            <w:vAlign w:val="bottom"/>
            <w:hideMark/>
          </w:tcPr>
          <w:p w14:paraId="7A053D04" w14:textId="77777777" w:rsidR="00583695" w:rsidRPr="00583695" w:rsidRDefault="00583695" w:rsidP="00583695">
            <w:pPr>
              <w:rPr>
                <w:rFonts w:ascii="Calibri" w:hAnsi="Calibri"/>
                <w:color w:val="000000"/>
                <w:sz w:val="22"/>
                <w:szCs w:val="22"/>
              </w:rPr>
            </w:pPr>
            <w:r w:rsidRPr="00583695">
              <w:rPr>
                <w:rFonts w:ascii="Calibri" w:hAnsi="Calibri"/>
                <w:color w:val="000000"/>
                <w:sz w:val="22"/>
                <w:szCs w:val="22"/>
              </w:rPr>
              <w:t> </w:t>
            </w:r>
          </w:p>
        </w:tc>
        <w:tc>
          <w:tcPr>
            <w:tcW w:w="647" w:type="dxa"/>
            <w:tcBorders>
              <w:top w:val="nil"/>
              <w:left w:val="nil"/>
              <w:bottom w:val="single" w:sz="8" w:space="0" w:color="auto"/>
              <w:right w:val="single" w:sz="4" w:space="0" w:color="auto"/>
            </w:tcBorders>
            <w:shd w:val="clear" w:color="auto" w:fill="auto"/>
            <w:noWrap/>
            <w:vAlign w:val="bottom"/>
            <w:hideMark/>
          </w:tcPr>
          <w:p w14:paraId="3602BAB7" w14:textId="77777777" w:rsidR="00583695" w:rsidRPr="00583695" w:rsidRDefault="00583695" w:rsidP="00583695">
            <w:pPr>
              <w:rPr>
                <w:rFonts w:ascii="Calibri" w:hAnsi="Calibri"/>
                <w:color w:val="000000"/>
                <w:sz w:val="22"/>
                <w:szCs w:val="22"/>
              </w:rPr>
            </w:pPr>
            <w:r w:rsidRPr="00583695">
              <w:rPr>
                <w:rFonts w:ascii="Calibri" w:hAnsi="Calibri"/>
                <w:color w:val="000000"/>
                <w:sz w:val="22"/>
                <w:szCs w:val="22"/>
              </w:rPr>
              <w:t> </w:t>
            </w:r>
          </w:p>
        </w:tc>
        <w:tc>
          <w:tcPr>
            <w:tcW w:w="749" w:type="dxa"/>
            <w:tcBorders>
              <w:top w:val="nil"/>
              <w:left w:val="nil"/>
              <w:bottom w:val="single" w:sz="8" w:space="0" w:color="auto"/>
              <w:right w:val="single" w:sz="4" w:space="0" w:color="auto"/>
            </w:tcBorders>
            <w:shd w:val="clear" w:color="auto" w:fill="auto"/>
            <w:noWrap/>
            <w:vAlign w:val="bottom"/>
            <w:hideMark/>
          </w:tcPr>
          <w:p w14:paraId="21C1C67D" w14:textId="77777777" w:rsidR="00583695" w:rsidRPr="00583695" w:rsidRDefault="00583695" w:rsidP="00583695">
            <w:pPr>
              <w:rPr>
                <w:rFonts w:ascii="Calibri" w:hAnsi="Calibri"/>
                <w:color w:val="000000"/>
                <w:sz w:val="22"/>
                <w:szCs w:val="22"/>
              </w:rPr>
            </w:pPr>
            <w:r w:rsidRPr="00583695">
              <w:rPr>
                <w:rFonts w:ascii="Calibri" w:hAnsi="Calibri"/>
                <w:color w:val="000000"/>
                <w:sz w:val="22"/>
                <w:szCs w:val="22"/>
              </w:rPr>
              <w:t> </w:t>
            </w:r>
          </w:p>
        </w:tc>
        <w:tc>
          <w:tcPr>
            <w:tcW w:w="817" w:type="dxa"/>
            <w:tcBorders>
              <w:top w:val="nil"/>
              <w:left w:val="nil"/>
              <w:bottom w:val="single" w:sz="8" w:space="0" w:color="auto"/>
              <w:right w:val="single" w:sz="4" w:space="0" w:color="auto"/>
            </w:tcBorders>
            <w:shd w:val="clear" w:color="auto" w:fill="auto"/>
            <w:noWrap/>
            <w:vAlign w:val="bottom"/>
            <w:hideMark/>
          </w:tcPr>
          <w:p w14:paraId="21E8723E" w14:textId="77777777" w:rsidR="00583695" w:rsidRPr="00583695" w:rsidRDefault="00583695" w:rsidP="00583695">
            <w:pPr>
              <w:rPr>
                <w:rFonts w:ascii="Calibri" w:hAnsi="Calibri"/>
                <w:color w:val="000000"/>
                <w:sz w:val="22"/>
                <w:szCs w:val="22"/>
              </w:rPr>
            </w:pPr>
            <w:r w:rsidRPr="00583695">
              <w:rPr>
                <w:rFonts w:ascii="Calibri" w:hAnsi="Calibri"/>
                <w:color w:val="000000"/>
                <w:sz w:val="22"/>
                <w:szCs w:val="22"/>
              </w:rPr>
              <w:t> </w:t>
            </w:r>
          </w:p>
        </w:tc>
        <w:tc>
          <w:tcPr>
            <w:tcW w:w="630" w:type="dxa"/>
            <w:tcBorders>
              <w:top w:val="nil"/>
              <w:left w:val="nil"/>
              <w:bottom w:val="single" w:sz="8" w:space="0" w:color="auto"/>
              <w:right w:val="single" w:sz="4" w:space="0" w:color="auto"/>
            </w:tcBorders>
            <w:shd w:val="clear" w:color="auto" w:fill="auto"/>
            <w:noWrap/>
            <w:vAlign w:val="center"/>
            <w:hideMark/>
          </w:tcPr>
          <w:p w14:paraId="6D737D47" w14:textId="77777777" w:rsidR="00583695" w:rsidRPr="00583695" w:rsidRDefault="00583695" w:rsidP="00583695">
            <w:pPr>
              <w:jc w:val="center"/>
              <w:rPr>
                <w:rFonts w:ascii="Calibri" w:hAnsi="Calibri"/>
                <w:color w:val="000000"/>
                <w:sz w:val="18"/>
                <w:szCs w:val="18"/>
              </w:rPr>
            </w:pPr>
            <w:r w:rsidRPr="00583695">
              <w:rPr>
                <w:rFonts w:ascii="Calibri" w:hAnsi="Calibri"/>
                <w:color w:val="000000"/>
                <w:sz w:val="18"/>
                <w:szCs w:val="18"/>
              </w:rPr>
              <w:t>1</w:t>
            </w:r>
          </w:p>
        </w:tc>
        <w:tc>
          <w:tcPr>
            <w:tcW w:w="613" w:type="dxa"/>
            <w:tcBorders>
              <w:top w:val="nil"/>
              <w:left w:val="nil"/>
              <w:bottom w:val="single" w:sz="8" w:space="0" w:color="auto"/>
              <w:right w:val="single" w:sz="4" w:space="0" w:color="auto"/>
            </w:tcBorders>
            <w:shd w:val="clear" w:color="auto" w:fill="auto"/>
            <w:noWrap/>
            <w:vAlign w:val="bottom"/>
            <w:hideMark/>
          </w:tcPr>
          <w:p w14:paraId="0299F4F3" w14:textId="77777777" w:rsidR="00583695" w:rsidRPr="00583695" w:rsidRDefault="00583695" w:rsidP="00583695">
            <w:pPr>
              <w:rPr>
                <w:rFonts w:ascii="Calibri" w:hAnsi="Calibri"/>
                <w:color w:val="000000"/>
                <w:sz w:val="22"/>
                <w:szCs w:val="22"/>
              </w:rPr>
            </w:pPr>
            <w:r w:rsidRPr="00583695">
              <w:rPr>
                <w:rFonts w:ascii="Calibri" w:hAnsi="Calibri"/>
                <w:color w:val="000000"/>
                <w:sz w:val="22"/>
                <w:szCs w:val="22"/>
              </w:rPr>
              <w:t> </w:t>
            </w:r>
          </w:p>
        </w:tc>
        <w:tc>
          <w:tcPr>
            <w:tcW w:w="525" w:type="dxa"/>
            <w:tcBorders>
              <w:top w:val="nil"/>
              <w:left w:val="nil"/>
              <w:bottom w:val="single" w:sz="8" w:space="0" w:color="auto"/>
              <w:right w:val="single" w:sz="8" w:space="0" w:color="auto"/>
            </w:tcBorders>
            <w:shd w:val="clear" w:color="auto" w:fill="auto"/>
            <w:noWrap/>
            <w:vAlign w:val="bottom"/>
            <w:hideMark/>
          </w:tcPr>
          <w:p w14:paraId="6756ADF8" w14:textId="77777777" w:rsidR="00583695" w:rsidRPr="00583695" w:rsidRDefault="00583695" w:rsidP="00583695">
            <w:pPr>
              <w:rPr>
                <w:rFonts w:ascii="Calibri" w:hAnsi="Calibri"/>
                <w:color w:val="000000"/>
                <w:sz w:val="22"/>
                <w:szCs w:val="22"/>
              </w:rPr>
            </w:pPr>
            <w:r w:rsidRPr="00583695">
              <w:rPr>
                <w:rFonts w:ascii="Calibri" w:hAnsi="Calibri"/>
                <w:color w:val="000000"/>
                <w:sz w:val="22"/>
                <w:szCs w:val="22"/>
              </w:rPr>
              <w:t> </w:t>
            </w:r>
          </w:p>
        </w:tc>
      </w:tr>
    </w:tbl>
    <w:p w14:paraId="736EF39F" w14:textId="77777777" w:rsidR="00583695" w:rsidRDefault="00583695" w:rsidP="002676E8"/>
    <w:p w14:paraId="3978DCF5" w14:textId="77777777" w:rsidR="00FB3026" w:rsidRDefault="00FB3026" w:rsidP="002676E8"/>
    <w:p w14:paraId="6856BE0D" w14:textId="7DA0326D" w:rsidR="002676E8" w:rsidRDefault="002D5867" w:rsidP="00AC5FC1">
      <w:r>
        <w:rPr>
          <w:b/>
        </w:rPr>
        <w:t>2)  CTD</w:t>
      </w:r>
      <w:r w:rsidR="00E31ACD">
        <w:rPr>
          <w:b/>
        </w:rPr>
        <w:t>’</w:t>
      </w:r>
      <w:r w:rsidR="002676E8" w:rsidRPr="008627F5">
        <w:rPr>
          <w:b/>
        </w:rPr>
        <w:t>s</w:t>
      </w:r>
      <w:r w:rsidR="00E31ACD">
        <w:rPr>
          <w:b/>
        </w:rPr>
        <w:t>:</w:t>
      </w:r>
      <w:r w:rsidR="002676E8" w:rsidRPr="008627F5">
        <w:rPr>
          <w:b/>
        </w:rPr>
        <w:t xml:space="preserve"> </w:t>
      </w:r>
      <w:r w:rsidR="007122EC">
        <w:t xml:space="preserve">Shaun Bell, Natalie </w:t>
      </w:r>
      <w:proofErr w:type="spellStart"/>
      <w:r w:rsidR="007122EC">
        <w:t>Mona</w:t>
      </w:r>
      <w:r w:rsidR="00027703">
        <w:t>c</w:t>
      </w:r>
      <w:r w:rsidR="007122EC">
        <w:t>ci</w:t>
      </w:r>
      <w:proofErr w:type="spellEnd"/>
      <w:r w:rsidR="007122EC">
        <w:t xml:space="preserve">, </w:t>
      </w:r>
      <w:r w:rsidR="00711410">
        <w:t xml:space="preserve">Matias </w:t>
      </w:r>
      <w:proofErr w:type="spellStart"/>
      <w:r w:rsidR="00711410">
        <w:t>Gradilla</w:t>
      </w:r>
      <w:proofErr w:type="spellEnd"/>
      <w:r w:rsidR="00711410">
        <w:t xml:space="preserve">, Jessica </w:t>
      </w:r>
      <w:proofErr w:type="spellStart"/>
      <w:r w:rsidR="00711410">
        <w:t>Crance</w:t>
      </w:r>
      <w:proofErr w:type="spellEnd"/>
      <w:r w:rsidR="00711410">
        <w:t xml:space="preserve">, </w:t>
      </w:r>
      <w:r w:rsidR="007122EC">
        <w:t>and Geoff Lebon</w:t>
      </w:r>
      <w:r w:rsidR="00E31ACD">
        <w:t>.</w:t>
      </w:r>
    </w:p>
    <w:p w14:paraId="203AA986" w14:textId="59179C7C" w:rsidR="00DA7ABC" w:rsidRDefault="00C8677C" w:rsidP="00C8677C">
      <w:r>
        <w:t xml:space="preserve">The </w:t>
      </w:r>
      <w:r w:rsidR="00CD6080">
        <w:t xml:space="preserve">CTD </w:t>
      </w:r>
      <w:r>
        <w:t xml:space="preserve">objective for the cruise was to perform CTDs along the 72m isobath from the M2 mooring site up to the M8 mooring site </w:t>
      </w:r>
      <w:r w:rsidR="004140DA">
        <w:t xml:space="preserve">or the ice edge </w:t>
      </w:r>
      <w:r w:rsidR="00102B48">
        <w:t>which</w:t>
      </w:r>
      <w:r>
        <w:t xml:space="preserve"> continue</w:t>
      </w:r>
      <w:r w:rsidR="00102B48">
        <w:t>s the</w:t>
      </w:r>
      <w:r>
        <w:t xml:space="preserve"> </w:t>
      </w:r>
      <w:proofErr w:type="gramStart"/>
      <w:r>
        <w:t>long term</w:t>
      </w:r>
      <w:proofErr w:type="gramEnd"/>
      <w:r>
        <w:t xml:space="preserve"> monitoring of the Bering Sea Ecosystem.  </w:t>
      </w:r>
      <w:r w:rsidR="00004280">
        <w:t>The Unimak box was a lower priority.</w:t>
      </w:r>
    </w:p>
    <w:p w14:paraId="0C3672E4" w14:textId="77777777" w:rsidR="00DA7ABC" w:rsidRDefault="00DA7ABC" w:rsidP="00C8677C"/>
    <w:p w14:paraId="74038E77" w14:textId="2DC25278" w:rsidR="00C8677C" w:rsidRDefault="00072DE4" w:rsidP="00C8677C">
      <w:r>
        <w:t>All CTD stations including the boxes at M2, M4, and M5 up to station 70M50 were occupied.  Looking at satellite imagery and with darkness approaching and foggy conditi</w:t>
      </w:r>
      <w:r w:rsidR="00F040CB">
        <w:t>o</w:t>
      </w:r>
      <w:r>
        <w:t xml:space="preserve">ns it was decided </w:t>
      </w:r>
      <w:r>
        <w:lastRenderedPageBreak/>
        <w:t>not to proceed any farther north as the ice was nearby</w:t>
      </w:r>
      <w:r w:rsidR="0079788A">
        <w:t xml:space="preserve"> and was visible on radar</w:t>
      </w:r>
      <w:r>
        <w:t xml:space="preserve">.  In addition, </w:t>
      </w:r>
      <w:proofErr w:type="spellStart"/>
      <w:r>
        <w:t>ctds</w:t>
      </w:r>
      <w:proofErr w:type="spellEnd"/>
      <w:r>
        <w:t xml:space="preserve"> were performed </w:t>
      </w:r>
      <w:r w:rsidR="00F040CB">
        <w:t xml:space="preserve">at all </w:t>
      </w:r>
      <w:r w:rsidR="0079788A">
        <w:t xml:space="preserve">the </w:t>
      </w:r>
      <w:r w:rsidR="00F040CB">
        <w:t>stations on the Unimak box and Bering Canyon line AW</w:t>
      </w:r>
      <w:r w:rsidR="0079788A">
        <w:t xml:space="preserve"> and AE</w:t>
      </w:r>
      <w:r w:rsidR="00004280">
        <w:t>.  Due to exceptional weather throughout the cruise, the Bering Canyon lines were added towards the end of the cruise</w:t>
      </w:r>
      <w:r w:rsidR="00102B48">
        <w:t xml:space="preserve"> as time allowed for the completion of these lines</w:t>
      </w:r>
      <w:r w:rsidR="00004280">
        <w:t>.</w:t>
      </w:r>
      <w:r w:rsidR="0079788A">
        <w:t xml:space="preserve">  The following table is a list of all the stations occupied and the water samples that were taken at each station,</w:t>
      </w:r>
    </w:p>
    <w:p w14:paraId="0F8D3FBC" w14:textId="22BDCFF0" w:rsidR="00E1014A" w:rsidRPr="0079788A" w:rsidRDefault="00E1014A" w:rsidP="00AC5FC1"/>
    <w:p w14:paraId="099AEB31" w14:textId="07DE4F93" w:rsidR="00E1014A" w:rsidRDefault="00E1014A" w:rsidP="00AC5FC1">
      <w:pPr>
        <w:rPr>
          <w:b/>
        </w:rPr>
      </w:pPr>
      <w:r w:rsidRPr="0059367C">
        <w:rPr>
          <w:b/>
        </w:rPr>
        <w:t xml:space="preserve">Summary of all CTD Sampling for Cruise </w:t>
      </w:r>
      <w:r w:rsidR="00A158F6">
        <w:rPr>
          <w:b/>
        </w:rPr>
        <w:t>DY21-03</w:t>
      </w:r>
    </w:p>
    <w:tbl>
      <w:tblPr>
        <w:tblW w:w="8800" w:type="dxa"/>
        <w:tblInd w:w="-10" w:type="dxa"/>
        <w:tblLook w:val="04A0" w:firstRow="1" w:lastRow="0" w:firstColumn="1" w:lastColumn="0" w:noHBand="0" w:noVBand="1"/>
      </w:tblPr>
      <w:tblGrid>
        <w:gridCol w:w="1024"/>
        <w:gridCol w:w="1012"/>
        <w:gridCol w:w="913"/>
        <w:gridCol w:w="913"/>
        <w:gridCol w:w="913"/>
        <w:gridCol w:w="1043"/>
        <w:gridCol w:w="913"/>
        <w:gridCol w:w="837"/>
        <w:gridCol w:w="837"/>
        <w:gridCol w:w="945"/>
      </w:tblGrid>
      <w:tr w:rsidR="00A158F6" w14:paraId="4955F0A5" w14:textId="77777777" w:rsidTr="00A158F6">
        <w:trPr>
          <w:trHeight w:val="530"/>
        </w:trPr>
        <w:tc>
          <w:tcPr>
            <w:tcW w:w="1040" w:type="dxa"/>
            <w:tcBorders>
              <w:top w:val="single" w:sz="8" w:space="0" w:color="auto"/>
              <w:left w:val="single" w:sz="8" w:space="0" w:color="auto"/>
              <w:bottom w:val="single" w:sz="4" w:space="0" w:color="auto"/>
              <w:right w:val="single" w:sz="4" w:space="0" w:color="auto"/>
            </w:tcBorders>
            <w:shd w:val="clear" w:color="A5A5A5" w:fill="A5A5A5"/>
            <w:vAlign w:val="center"/>
            <w:hideMark/>
          </w:tcPr>
          <w:p w14:paraId="24C6A689" w14:textId="77777777" w:rsidR="00A158F6" w:rsidRDefault="00A158F6">
            <w:pPr>
              <w:jc w:val="center"/>
              <w:rPr>
                <w:b/>
                <w:bCs/>
                <w:color w:val="000000"/>
                <w:sz w:val="20"/>
                <w:szCs w:val="20"/>
              </w:rPr>
            </w:pPr>
            <w:r>
              <w:rPr>
                <w:b/>
                <w:bCs/>
                <w:color w:val="000000"/>
                <w:sz w:val="20"/>
                <w:szCs w:val="20"/>
              </w:rPr>
              <w:t>Station Number</w:t>
            </w:r>
          </w:p>
        </w:tc>
        <w:tc>
          <w:tcPr>
            <w:tcW w:w="980" w:type="dxa"/>
            <w:tcBorders>
              <w:top w:val="single" w:sz="8" w:space="0" w:color="auto"/>
              <w:left w:val="nil"/>
              <w:bottom w:val="single" w:sz="4" w:space="0" w:color="auto"/>
              <w:right w:val="single" w:sz="4" w:space="0" w:color="auto"/>
            </w:tcBorders>
            <w:shd w:val="clear" w:color="A5A5A5" w:fill="A5A5A5"/>
            <w:vAlign w:val="center"/>
            <w:hideMark/>
          </w:tcPr>
          <w:p w14:paraId="73EF912F" w14:textId="77777777" w:rsidR="00A158F6" w:rsidRDefault="00A158F6">
            <w:pPr>
              <w:jc w:val="center"/>
              <w:rPr>
                <w:b/>
                <w:bCs/>
                <w:color w:val="000000"/>
                <w:sz w:val="20"/>
                <w:szCs w:val="20"/>
              </w:rPr>
            </w:pPr>
            <w:r>
              <w:rPr>
                <w:b/>
                <w:bCs/>
                <w:color w:val="000000"/>
                <w:sz w:val="20"/>
                <w:szCs w:val="20"/>
              </w:rPr>
              <w:t>No. of Nutrients</w:t>
            </w:r>
          </w:p>
        </w:tc>
        <w:tc>
          <w:tcPr>
            <w:tcW w:w="820" w:type="dxa"/>
            <w:tcBorders>
              <w:top w:val="single" w:sz="8" w:space="0" w:color="auto"/>
              <w:left w:val="nil"/>
              <w:bottom w:val="single" w:sz="4" w:space="0" w:color="auto"/>
              <w:right w:val="single" w:sz="4" w:space="0" w:color="auto"/>
            </w:tcBorders>
            <w:shd w:val="clear" w:color="A5A5A5" w:fill="A5A5A5"/>
            <w:vAlign w:val="center"/>
            <w:hideMark/>
          </w:tcPr>
          <w:p w14:paraId="48A1B9DA" w14:textId="77777777" w:rsidR="00A158F6" w:rsidRDefault="00A158F6">
            <w:pPr>
              <w:jc w:val="center"/>
              <w:rPr>
                <w:b/>
                <w:bCs/>
                <w:color w:val="000000"/>
                <w:sz w:val="20"/>
                <w:szCs w:val="20"/>
              </w:rPr>
            </w:pPr>
            <w:r>
              <w:rPr>
                <w:b/>
                <w:bCs/>
                <w:color w:val="000000"/>
                <w:sz w:val="20"/>
                <w:szCs w:val="20"/>
              </w:rPr>
              <w:t>Sal. Samples</w:t>
            </w:r>
          </w:p>
        </w:tc>
        <w:tc>
          <w:tcPr>
            <w:tcW w:w="780" w:type="dxa"/>
            <w:tcBorders>
              <w:top w:val="single" w:sz="8" w:space="0" w:color="auto"/>
              <w:left w:val="nil"/>
              <w:bottom w:val="single" w:sz="4" w:space="0" w:color="auto"/>
              <w:right w:val="single" w:sz="4" w:space="0" w:color="auto"/>
            </w:tcBorders>
            <w:shd w:val="clear" w:color="A5A5A5" w:fill="A5A5A5"/>
            <w:vAlign w:val="center"/>
            <w:hideMark/>
          </w:tcPr>
          <w:p w14:paraId="7F63AABF" w14:textId="77777777" w:rsidR="00A158F6" w:rsidRDefault="00A158F6">
            <w:pPr>
              <w:jc w:val="center"/>
              <w:rPr>
                <w:b/>
                <w:bCs/>
                <w:color w:val="000000"/>
                <w:sz w:val="20"/>
                <w:szCs w:val="20"/>
              </w:rPr>
            </w:pPr>
            <w:r>
              <w:rPr>
                <w:b/>
                <w:bCs/>
                <w:color w:val="000000"/>
                <w:sz w:val="20"/>
                <w:szCs w:val="20"/>
              </w:rPr>
              <w:t>O2 Samples</w:t>
            </w:r>
          </w:p>
        </w:tc>
        <w:tc>
          <w:tcPr>
            <w:tcW w:w="820" w:type="dxa"/>
            <w:tcBorders>
              <w:top w:val="single" w:sz="8" w:space="0" w:color="auto"/>
              <w:left w:val="nil"/>
              <w:bottom w:val="single" w:sz="4" w:space="0" w:color="auto"/>
              <w:right w:val="single" w:sz="4" w:space="0" w:color="auto"/>
            </w:tcBorders>
            <w:shd w:val="clear" w:color="A5A5A5" w:fill="A5A5A5"/>
            <w:vAlign w:val="center"/>
            <w:hideMark/>
          </w:tcPr>
          <w:p w14:paraId="2D9A5753" w14:textId="77777777" w:rsidR="00A158F6" w:rsidRDefault="00A158F6">
            <w:pPr>
              <w:jc w:val="center"/>
              <w:rPr>
                <w:b/>
                <w:bCs/>
                <w:color w:val="000000"/>
                <w:sz w:val="20"/>
                <w:szCs w:val="20"/>
              </w:rPr>
            </w:pPr>
            <w:proofErr w:type="spellStart"/>
            <w:r>
              <w:rPr>
                <w:b/>
                <w:bCs/>
                <w:color w:val="000000"/>
                <w:sz w:val="20"/>
                <w:szCs w:val="20"/>
              </w:rPr>
              <w:t>Chl</w:t>
            </w:r>
            <w:proofErr w:type="spellEnd"/>
            <w:r>
              <w:rPr>
                <w:b/>
                <w:bCs/>
                <w:color w:val="000000"/>
                <w:sz w:val="20"/>
                <w:szCs w:val="20"/>
              </w:rPr>
              <w:t xml:space="preserve"> Samples</w:t>
            </w:r>
          </w:p>
        </w:tc>
        <w:tc>
          <w:tcPr>
            <w:tcW w:w="1060" w:type="dxa"/>
            <w:tcBorders>
              <w:top w:val="single" w:sz="8" w:space="0" w:color="auto"/>
              <w:left w:val="nil"/>
              <w:bottom w:val="single" w:sz="4" w:space="0" w:color="auto"/>
              <w:right w:val="single" w:sz="4" w:space="0" w:color="auto"/>
            </w:tcBorders>
            <w:shd w:val="clear" w:color="A5A5A5" w:fill="A5A5A5"/>
            <w:vAlign w:val="center"/>
            <w:hideMark/>
          </w:tcPr>
          <w:p w14:paraId="1514E166" w14:textId="77777777" w:rsidR="00A158F6" w:rsidRDefault="00A158F6">
            <w:pPr>
              <w:jc w:val="center"/>
              <w:rPr>
                <w:b/>
                <w:bCs/>
                <w:color w:val="000000"/>
                <w:sz w:val="20"/>
                <w:szCs w:val="20"/>
              </w:rPr>
            </w:pPr>
            <w:r>
              <w:rPr>
                <w:b/>
                <w:bCs/>
                <w:color w:val="000000"/>
                <w:sz w:val="20"/>
                <w:szCs w:val="20"/>
              </w:rPr>
              <w:t>Number of DIC</w:t>
            </w:r>
          </w:p>
        </w:tc>
        <w:tc>
          <w:tcPr>
            <w:tcW w:w="840" w:type="dxa"/>
            <w:tcBorders>
              <w:top w:val="single" w:sz="8" w:space="0" w:color="auto"/>
              <w:left w:val="nil"/>
              <w:bottom w:val="single" w:sz="4" w:space="0" w:color="auto"/>
              <w:right w:val="single" w:sz="4" w:space="0" w:color="auto"/>
            </w:tcBorders>
            <w:shd w:val="clear" w:color="A5A5A5" w:fill="A5A5A5"/>
            <w:vAlign w:val="center"/>
            <w:hideMark/>
          </w:tcPr>
          <w:p w14:paraId="5D17BC27" w14:textId="77777777" w:rsidR="00A158F6" w:rsidRDefault="00A158F6">
            <w:pPr>
              <w:jc w:val="center"/>
              <w:rPr>
                <w:b/>
                <w:bCs/>
                <w:color w:val="000000"/>
                <w:sz w:val="20"/>
                <w:szCs w:val="20"/>
              </w:rPr>
            </w:pPr>
            <w:r>
              <w:rPr>
                <w:b/>
                <w:bCs/>
                <w:color w:val="000000"/>
                <w:sz w:val="20"/>
                <w:szCs w:val="20"/>
              </w:rPr>
              <w:t>Gann Samples</w:t>
            </w:r>
          </w:p>
        </w:tc>
        <w:tc>
          <w:tcPr>
            <w:tcW w:w="760" w:type="dxa"/>
            <w:tcBorders>
              <w:top w:val="single" w:sz="8" w:space="0" w:color="auto"/>
              <w:left w:val="nil"/>
              <w:bottom w:val="single" w:sz="4" w:space="0" w:color="auto"/>
              <w:right w:val="single" w:sz="4" w:space="0" w:color="auto"/>
            </w:tcBorders>
            <w:shd w:val="clear" w:color="A5A5A5" w:fill="A5A5A5"/>
            <w:vAlign w:val="center"/>
            <w:hideMark/>
          </w:tcPr>
          <w:p w14:paraId="729A038D" w14:textId="77777777" w:rsidR="00A158F6" w:rsidRDefault="00A158F6">
            <w:pPr>
              <w:jc w:val="center"/>
              <w:rPr>
                <w:b/>
                <w:bCs/>
                <w:color w:val="000000"/>
                <w:sz w:val="20"/>
                <w:szCs w:val="20"/>
              </w:rPr>
            </w:pPr>
            <w:r>
              <w:rPr>
                <w:b/>
                <w:bCs/>
                <w:color w:val="000000"/>
                <w:sz w:val="20"/>
                <w:szCs w:val="20"/>
              </w:rPr>
              <w:t>Abs. Sample</w:t>
            </w:r>
          </w:p>
        </w:tc>
        <w:tc>
          <w:tcPr>
            <w:tcW w:w="740" w:type="dxa"/>
            <w:tcBorders>
              <w:top w:val="single" w:sz="8" w:space="0" w:color="auto"/>
              <w:left w:val="nil"/>
              <w:bottom w:val="single" w:sz="4" w:space="0" w:color="auto"/>
              <w:right w:val="single" w:sz="4" w:space="0" w:color="auto"/>
            </w:tcBorders>
            <w:shd w:val="clear" w:color="A5A5A5" w:fill="A5A5A5"/>
            <w:vAlign w:val="center"/>
            <w:hideMark/>
          </w:tcPr>
          <w:p w14:paraId="19871AD5" w14:textId="77777777" w:rsidR="00A158F6" w:rsidRDefault="00A158F6">
            <w:pPr>
              <w:jc w:val="center"/>
              <w:rPr>
                <w:b/>
                <w:bCs/>
                <w:color w:val="000000"/>
                <w:sz w:val="20"/>
                <w:szCs w:val="20"/>
              </w:rPr>
            </w:pPr>
            <w:r>
              <w:rPr>
                <w:b/>
                <w:bCs/>
                <w:color w:val="000000"/>
                <w:sz w:val="20"/>
                <w:szCs w:val="20"/>
              </w:rPr>
              <w:t>FCM Sample</w:t>
            </w:r>
          </w:p>
        </w:tc>
        <w:tc>
          <w:tcPr>
            <w:tcW w:w="960" w:type="dxa"/>
            <w:tcBorders>
              <w:top w:val="single" w:sz="8" w:space="0" w:color="auto"/>
              <w:left w:val="nil"/>
              <w:bottom w:val="single" w:sz="4" w:space="0" w:color="auto"/>
              <w:right w:val="single" w:sz="8" w:space="0" w:color="auto"/>
            </w:tcBorders>
            <w:shd w:val="clear" w:color="A5A5A5" w:fill="A5A5A5"/>
            <w:vAlign w:val="center"/>
            <w:hideMark/>
          </w:tcPr>
          <w:p w14:paraId="6F1D125A" w14:textId="77777777" w:rsidR="00A158F6" w:rsidRDefault="00A158F6">
            <w:pPr>
              <w:jc w:val="center"/>
              <w:rPr>
                <w:b/>
                <w:bCs/>
                <w:color w:val="000000"/>
                <w:sz w:val="20"/>
                <w:szCs w:val="20"/>
              </w:rPr>
            </w:pPr>
            <w:r>
              <w:rPr>
                <w:b/>
                <w:bCs/>
                <w:color w:val="000000"/>
                <w:sz w:val="20"/>
                <w:szCs w:val="20"/>
              </w:rPr>
              <w:t xml:space="preserve">Size Frac </w:t>
            </w:r>
            <w:proofErr w:type="spellStart"/>
            <w:r>
              <w:rPr>
                <w:b/>
                <w:bCs/>
                <w:color w:val="000000"/>
                <w:sz w:val="20"/>
                <w:szCs w:val="20"/>
              </w:rPr>
              <w:t>Chlor</w:t>
            </w:r>
            <w:proofErr w:type="spellEnd"/>
          </w:p>
        </w:tc>
      </w:tr>
      <w:tr w:rsidR="00A158F6" w14:paraId="1F007F5B"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00FDBDCA" w14:textId="77777777" w:rsidR="00A158F6" w:rsidRDefault="00A158F6">
            <w:pPr>
              <w:jc w:val="center"/>
              <w:rPr>
                <w:rFonts w:ascii="Calibri" w:hAnsi="Calibri" w:cs="Calibri"/>
                <w:color w:val="000000"/>
              </w:rPr>
            </w:pPr>
            <w:r>
              <w:rPr>
                <w:rFonts w:ascii="Calibri" w:hAnsi="Calibri" w:cs="Calibri"/>
                <w:color w:val="000000"/>
              </w:rPr>
              <w:t>s1h4</w:t>
            </w:r>
          </w:p>
        </w:tc>
        <w:tc>
          <w:tcPr>
            <w:tcW w:w="980" w:type="dxa"/>
            <w:tcBorders>
              <w:top w:val="nil"/>
              <w:left w:val="nil"/>
              <w:bottom w:val="single" w:sz="4" w:space="0" w:color="auto"/>
              <w:right w:val="single" w:sz="4" w:space="0" w:color="auto"/>
            </w:tcBorders>
            <w:shd w:val="clear" w:color="D9D9D9" w:fill="D9D9D9"/>
            <w:noWrap/>
            <w:vAlign w:val="bottom"/>
            <w:hideMark/>
          </w:tcPr>
          <w:p w14:paraId="2166ABAD" w14:textId="77777777" w:rsidR="00A158F6" w:rsidRDefault="00A158F6">
            <w:pPr>
              <w:jc w:val="center"/>
              <w:rPr>
                <w:rFonts w:ascii="Calibri" w:hAnsi="Calibri" w:cs="Calibri"/>
                <w:color w:val="000000"/>
              </w:rPr>
            </w:pPr>
            <w:r>
              <w:rPr>
                <w:rFonts w:ascii="Calibri" w:hAnsi="Calibri" w:cs="Calibri"/>
                <w:color w:val="000000"/>
              </w:rPr>
              <w:t> </w:t>
            </w:r>
          </w:p>
        </w:tc>
        <w:tc>
          <w:tcPr>
            <w:tcW w:w="820" w:type="dxa"/>
            <w:tcBorders>
              <w:top w:val="nil"/>
              <w:left w:val="nil"/>
              <w:bottom w:val="single" w:sz="4" w:space="0" w:color="auto"/>
              <w:right w:val="single" w:sz="4" w:space="0" w:color="auto"/>
            </w:tcBorders>
            <w:shd w:val="clear" w:color="D9D9D9" w:fill="D9D9D9"/>
            <w:noWrap/>
            <w:vAlign w:val="bottom"/>
            <w:hideMark/>
          </w:tcPr>
          <w:p w14:paraId="7AD4D5A6"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D9D9D9" w:fill="D9D9D9"/>
            <w:noWrap/>
            <w:vAlign w:val="bottom"/>
            <w:hideMark/>
          </w:tcPr>
          <w:p w14:paraId="521549C9" w14:textId="77777777" w:rsidR="00A158F6" w:rsidRDefault="00A158F6">
            <w:pPr>
              <w:jc w:val="center"/>
              <w:rPr>
                <w:rFonts w:ascii="Calibri" w:hAnsi="Calibri" w:cs="Calibri"/>
                <w:color w:val="000000"/>
              </w:rPr>
            </w:pPr>
            <w:r>
              <w:rPr>
                <w:rFonts w:ascii="Calibri" w:hAnsi="Calibri" w:cs="Calibri"/>
                <w:color w:val="000000"/>
              </w:rPr>
              <w:t> </w:t>
            </w:r>
          </w:p>
        </w:tc>
        <w:tc>
          <w:tcPr>
            <w:tcW w:w="820" w:type="dxa"/>
            <w:tcBorders>
              <w:top w:val="nil"/>
              <w:left w:val="nil"/>
              <w:bottom w:val="single" w:sz="4" w:space="0" w:color="auto"/>
              <w:right w:val="single" w:sz="4" w:space="0" w:color="auto"/>
            </w:tcBorders>
            <w:shd w:val="clear" w:color="D9D9D9" w:fill="D9D9D9"/>
            <w:noWrap/>
            <w:vAlign w:val="bottom"/>
            <w:hideMark/>
          </w:tcPr>
          <w:p w14:paraId="15BC8BA6" w14:textId="77777777" w:rsidR="00A158F6" w:rsidRDefault="00A158F6">
            <w:pPr>
              <w:jc w:val="center"/>
              <w:rPr>
                <w:rFonts w:ascii="Calibri" w:hAnsi="Calibri" w:cs="Calibri"/>
                <w:color w:val="000000"/>
              </w:rPr>
            </w:pPr>
            <w:r>
              <w:rPr>
                <w:rFonts w:ascii="Calibri" w:hAnsi="Calibri" w:cs="Calibri"/>
                <w:color w:val="000000"/>
              </w:rPr>
              <w:t> </w:t>
            </w:r>
          </w:p>
        </w:tc>
        <w:tc>
          <w:tcPr>
            <w:tcW w:w="1060" w:type="dxa"/>
            <w:tcBorders>
              <w:top w:val="nil"/>
              <w:left w:val="nil"/>
              <w:bottom w:val="single" w:sz="4" w:space="0" w:color="auto"/>
              <w:right w:val="single" w:sz="4" w:space="0" w:color="auto"/>
            </w:tcBorders>
            <w:shd w:val="clear" w:color="D9D9D9" w:fill="D9D9D9"/>
            <w:noWrap/>
            <w:vAlign w:val="bottom"/>
            <w:hideMark/>
          </w:tcPr>
          <w:p w14:paraId="7D461ACB"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D9D9D9" w:fill="D9D9D9"/>
            <w:noWrap/>
            <w:vAlign w:val="bottom"/>
            <w:hideMark/>
          </w:tcPr>
          <w:p w14:paraId="057EE67E"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D9D9D9" w:fill="D9D9D9"/>
            <w:noWrap/>
            <w:vAlign w:val="bottom"/>
            <w:hideMark/>
          </w:tcPr>
          <w:p w14:paraId="705D3647"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42F83F13" w14:textId="77777777" w:rsidR="00A158F6" w:rsidRDefault="00A158F6">
            <w:pPr>
              <w:jc w:val="center"/>
              <w:rPr>
                <w:rFonts w:ascii="Calibri" w:hAnsi="Calibri" w:cs="Calibri"/>
                <w:color w:val="000000"/>
              </w:rPr>
            </w:pPr>
            <w:r>
              <w:rPr>
                <w:rFonts w:ascii="Calibri" w:hAnsi="Calibri" w:cs="Calibri"/>
                <w:color w:val="000000"/>
              </w:rPr>
              <w:t> </w:t>
            </w:r>
          </w:p>
        </w:tc>
        <w:tc>
          <w:tcPr>
            <w:tcW w:w="960" w:type="dxa"/>
            <w:tcBorders>
              <w:top w:val="nil"/>
              <w:left w:val="nil"/>
              <w:bottom w:val="single" w:sz="4" w:space="0" w:color="auto"/>
              <w:right w:val="single" w:sz="8" w:space="0" w:color="auto"/>
            </w:tcBorders>
            <w:shd w:val="clear" w:color="D9D9D9" w:fill="D9D9D9"/>
            <w:noWrap/>
            <w:vAlign w:val="bottom"/>
            <w:hideMark/>
          </w:tcPr>
          <w:p w14:paraId="48988A5A"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408A35C0"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712285AC" w14:textId="77777777" w:rsidR="00A158F6" w:rsidRDefault="00A158F6">
            <w:pPr>
              <w:jc w:val="center"/>
              <w:rPr>
                <w:rFonts w:ascii="Calibri" w:hAnsi="Calibri" w:cs="Calibri"/>
                <w:color w:val="000000"/>
              </w:rPr>
            </w:pPr>
            <w:r>
              <w:rPr>
                <w:rFonts w:ascii="Calibri" w:hAnsi="Calibri" w:cs="Calibri"/>
                <w:color w:val="000000"/>
              </w:rPr>
              <w:t>s2h1</w:t>
            </w:r>
          </w:p>
        </w:tc>
        <w:tc>
          <w:tcPr>
            <w:tcW w:w="980" w:type="dxa"/>
            <w:tcBorders>
              <w:top w:val="nil"/>
              <w:left w:val="nil"/>
              <w:bottom w:val="single" w:sz="4" w:space="0" w:color="auto"/>
              <w:right w:val="single" w:sz="4" w:space="0" w:color="auto"/>
            </w:tcBorders>
            <w:shd w:val="clear" w:color="auto" w:fill="auto"/>
            <w:noWrap/>
            <w:vAlign w:val="bottom"/>
            <w:hideMark/>
          </w:tcPr>
          <w:p w14:paraId="546EF97D"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auto" w:fill="auto"/>
            <w:noWrap/>
            <w:vAlign w:val="bottom"/>
            <w:hideMark/>
          </w:tcPr>
          <w:p w14:paraId="406620BA" w14:textId="77777777" w:rsidR="00A158F6" w:rsidRDefault="00A158F6">
            <w:pPr>
              <w:jc w:val="center"/>
              <w:rPr>
                <w:rFonts w:ascii="Calibri" w:hAnsi="Calibri" w:cs="Calibri"/>
                <w:color w:val="000000"/>
              </w:rPr>
            </w:pPr>
            <w:r>
              <w:rPr>
                <w:rFonts w:ascii="Calibri" w:hAnsi="Calibri" w:cs="Calibri"/>
                <w:color w:val="000000"/>
              </w:rPr>
              <w:t>1</w:t>
            </w:r>
          </w:p>
        </w:tc>
        <w:tc>
          <w:tcPr>
            <w:tcW w:w="780" w:type="dxa"/>
            <w:tcBorders>
              <w:top w:val="nil"/>
              <w:left w:val="nil"/>
              <w:bottom w:val="single" w:sz="4" w:space="0" w:color="auto"/>
              <w:right w:val="single" w:sz="4" w:space="0" w:color="auto"/>
            </w:tcBorders>
            <w:shd w:val="clear" w:color="auto" w:fill="auto"/>
            <w:noWrap/>
            <w:vAlign w:val="bottom"/>
            <w:hideMark/>
          </w:tcPr>
          <w:p w14:paraId="29026420"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5BC7F052"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205B6BAF"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6E3ECFA5"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7AB0DA2F"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6DAF36FB" w14:textId="77777777" w:rsidR="00A158F6" w:rsidRDefault="00A158F6">
            <w:pPr>
              <w:jc w:val="center"/>
              <w:rPr>
                <w:rFonts w:ascii="Calibri" w:hAnsi="Calibri" w:cs="Calibri"/>
                <w:color w:val="000000"/>
              </w:rPr>
            </w:pPr>
            <w:r>
              <w:rPr>
                <w:rFonts w:ascii="Calibri" w:hAnsi="Calibri" w:cs="Calibri"/>
                <w:color w:val="000000"/>
              </w:rPr>
              <w:t>2</w:t>
            </w:r>
          </w:p>
        </w:tc>
        <w:tc>
          <w:tcPr>
            <w:tcW w:w="960" w:type="dxa"/>
            <w:tcBorders>
              <w:top w:val="nil"/>
              <w:left w:val="nil"/>
              <w:bottom w:val="single" w:sz="4" w:space="0" w:color="auto"/>
              <w:right w:val="single" w:sz="8" w:space="0" w:color="auto"/>
            </w:tcBorders>
            <w:shd w:val="clear" w:color="auto" w:fill="auto"/>
            <w:noWrap/>
            <w:vAlign w:val="bottom"/>
            <w:hideMark/>
          </w:tcPr>
          <w:p w14:paraId="75DD2966" w14:textId="77777777" w:rsidR="00A158F6" w:rsidRDefault="00A158F6">
            <w:pPr>
              <w:jc w:val="center"/>
              <w:rPr>
                <w:rFonts w:ascii="Calibri" w:hAnsi="Calibri" w:cs="Calibri"/>
                <w:color w:val="000000"/>
              </w:rPr>
            </w:pPr>
            <w:r>
              <w:rPr>
                <w:rFonts w:ascii="Calibri" w:hAnsi="Calibri" w:cs="Calibri"/>
                <w:color w:val="000000"/>
              </w:rPr>
              <w:t>2</w:t>
            </w:r>
          </w:p>
        </w:tc>
      </w:tr>
      <w:tr w:rsidR="00A158F6" w14:paraId="55A5457E"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113CDECB" w14:textId="77777777" w:rsidR="00A158F6" w:rsidRDefault="00A158F6">
            <w:pPr>
              <w:jc w:val="center"/>
              <w:rPr>
                <w:rFonts w:ascii="Calibri" w:hAnsi="Calibri" w:cs="Calibri"/>
                <w:color w:val="000000"/>
              </w:rPr>
            </w:pPr>
            <w:r>
              <w:rPr>
                <w:rFonts w:ascii="Calibri" w:hAnsi="Calibri" w:cs="Calibri"/>
                <w:color w:val="000000"/>
              </w:rPr>
              <w:t>s3h1</w:t>
            </w:r>
          </w:p>
        </w:tc>
        <w:tc>
          <w:tcPr>
            <w:tcW w:w="980" w:type="dxa"/>
            <w:tcBorders>
              <w:top w:val="nil"/>
              <w:left w:val="nil"/>
              <w:bottom w:val="single" w:sz="4" w:space="0" w:color="auto"/>
              <w:right w:val="single" w:sz="4" w:space="0" w:color="auto"/>
            </w:tcBorders>
            <w:shd w:val="clear" w:color="D9D9D9" w:fill="D9D9D9"/>
            <w:noWrap/>
            <w:vAlign w:val="bottom"/>
            <w:hideMark/>
          </w:tcPr>
          <w:p w14:paraId="673BD5A1"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D9D9D9" w:fill="D9D9D9"/>
            <w:noWrap/>
            <w:vAlign w:val="bottom"/>
            <w:hideMark/>
          </w:tcPr>
          <w:p w14:paraId="7D7F710E"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D9D9D9" w:fill="D9D9D9"/>
            <w:noWrap/>
            <w:vAlign w:val="bottom"/>
            <w:hideMark/>
          </w:tcPr>
          <w:p w14:paraId="1D2111AF"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18B03A1F"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3BB27F0B"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D9D9D9" w:fill="D9D9D9"/>
            <w:noWrap/>
            <w:vAlign w:val="bottom"/>
            <w:hideMark/>
          </w:tcPr>
          <w:p w14:paraId="49C0A349"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D9D9D9" w:fill="D9D9D9"/>
            <w:noWrap/>
            <w:vAlign w:val="bottom"/>
            <w:hideMark/>
          </w:tcPr>
          <w:p w14:paraId="7E44FCA2"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379CE03E"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D9D9D9" w:fill="D9D9D9"/>
            <w:noWrap/>
            <w:vAlign w:val="bottom"/>
            <w:hideMark/>
          </w:tcPr>
          <w:p w14:paraId="18537B13"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036D99F2"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4067D874" w14:textId="77777777" w:rsidR="00A158F6" w:rsidRDefault="00A158F6">
            <w:pPr>
              <w:jc w:val="center"/>
              <w:rPr>
                <w:rFonts w:ascii="Calibri" w:hAnsi="Calibri" w:cs="Calibri"/>
                <w:color w:val="000000"/>
              </w:rPr>
            </w:pPr>
            <w:r>
              <w:rPr>
                <w:rFonts w:ascii="Calibri" w:hAnsi="Calibri" w:cs="Calibri"/>
                <w:color w:val="000000"/>
              </w:rPr>
              <w:t>s4h1</w:t>
            </w:r>
          </w:p>
        </w:tc>
        <w:tc>
          <w:tcPr>
            <w:tcW w:w="980" w:type="dxa"/>
            <w:tcBorders>
              <w:top w:val="nil"/>
              <w:left w:val="nil"/>
              <w:bottom w:val="single" w:sz="4" w:space="0" w:color="auto"/>
              <w:right w:val="single" w:sz="4" w:space="0" w:color="auto"/>
            </w:tcBorders>
            <w:shd w:val="clear" w:color="auto" w:fill="auto"/>
            <w:noWrap/>
            <w:vAlign w:val="bottom"/>
            <w:hideMark/>
          </w:tcPr>
          <w:p w14:paraId="6AE7A045"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auto" w:fill="auto"/>
            <w:noWrap/>
            <w:vAlign w:val="bottom"/>
            <w:hideMark/>
          </w:tcPr>
          <w:p w14:paraId="52FC77DE"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3A8F62C7"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29CD520C"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44D16376"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2FE17C30"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7865FA80"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7B48021F"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148668C2"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56FF75CC"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1EB7869F" w14:textId="77777777" w:rsidR="00A158F6" w:rsidRDefault="00A158F6">
            <w:pPr>
              <w:jc w:val="center"/>
              <w:rPr>
                <w:rFonts w:ascii="Calibri" w:hAnsi="Calibri" w:cs="Calibri"/>
                <w:color w:val="000000"/>
              </w:rPr>
            </w:pPr>
            <w:r>
              <w:rPr>
                <w:rFonts w:ascii="Calibri" w:hAnsi="Calibri" w:cs="Calibri"/>
                <w:color w:val="000000"/>
              </w:rPr>
              <w:t>s5h1</w:t>
            </w:r>
          </w:p>
        </w:tc>
        <w:tc>
          <w:tcPr>
            <w:tcW w:w="980" w:type="dxa"/>
            <w:tcBorders>
              <w:top w:val="nil"/>
              <w:left w:val="nil"/>
              <w:bottom w:val="single" w:sz="4" w:space="0" w:color="auto"/>
              <w:right w:val="single" w:sz="4" w:space="0" w:color="auto"/>
            </w:tcBorders>
            <w:shd w:val="clear" w:color="D9D9D9" w:fill="D9D9D9"/>
            <w:noWrap/>
            <w:vAlign w:val="bottom"/>
            <w:hideMark/>
          </w:tcPr>
          <w:p w14:paraId="01B453F6"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D9D9D9" w:fill="D9D9D9"/>
            <w:noWrap/>
            <w:vAlign w:val="bottom"/>
            <w:hideMark/>
          </w:tcPr>
          <w:p w14:paraId="7E05C1CE" w14:textId="77777777" w:rsidR="00A158F6" w:rsidRDefault="00A158F6">
            <w:pPr>
              <w:jc w:val="center"/>
              <w:rPr>
                <w:rFonts w:ascii="Calibri" w:hAnsi="Calibri" w:cs="Calibri"/>
                <w:color w:val="000000"/>
              </w:rPr>
            </w:pPr>
            <w:r>
              <w:rPr>
                <w:rFonts w:ascii="Calibri" w:hAnsi="Calibri" w:cs="Calibri"/>
                <w:color w:val="000000"/>
              </w:rPr>
              <w:t>1</w:t>
            </w:r>
          </w:p>
        </w:tc>
        <w:tc>
          <w:tcPr>
            <w:tcW w:w="780" w:type="dxa"/>
            <w:tcBorders>
              <w:top w:val="nil"/>
              <w:left w:val="nil"/>
              <w:bottom w:val="single" w:sz="4" w:space="0" w:color="auto"/>
              <w:right w:val="single" w:sz="4" w:space="0" w:color="auto"/>
            </w:tcBorders>
            <w:shd w:val="clear" w:color="D9D9D9" w:fill="D9D9D9"/>
            <w:noWrap/>
            <w:vAlign w:val="bottom"/>
            <w:hideMark/>
          </w:tcPr>
          <w:p w14:paraId="3DE8F9F1"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2DC977EE"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250AB616"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D9D9D9" w:fill="D9D9D9"/>
            <w:noWrap/>
            <w:vAlign w:val="bottom"/>
            <w:hideMark/>
          </w:tcPr>
          <w:p w14:paraId="26F82E8E"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D9D9D9" w:fill="D9D9D9"/>
            <w:noWrap/>
            <w:vAlign w:val="bottom"/>
            <w:hideMark/>
          </w:tcPr>
          <w:p w14:paraId="1A1EB8C8"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27A3972A"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D9D9D9" w:fill="D9D9D9"/>
            <w:noWrap/>
            <w:vAlign w:val="bottom"/>
            <w:hideMark/>
          </w:tcPr>
          <w:p w14:paraId="49EAFD2D"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5BD56716"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2156F3C5" w14:textId="77777777" w:rsidR="00A158F6" w:rsidRDefault="00A158F6">
            <w:pPr>
              <w:jc w:val="center"/>
              <w:rPr>
                <w:rFonts w:ascii="Calibri" w:hAnsi="Calibri" w:cs="Calibri"/>
                <w:color w:val="000000"/>
              </w:rPr>
            </w:pPr>
            <w:r>
              <w:rPr>
                <w:rFonts w:ascii="Calibri" w:hAnsi="Calibri" w:cs="Calibri"/>
                <w:color w:val="000000"/>
              </w:rPr>
              <w:t>s6h1</w:t>
            </w:r>
          </w:p>
        </w:tc>
        <w:tc>
          <w:tcPr>
            <w:tcW w:w="980" w:type="dxa"/>
            <w:tcBorders>
              <w:top w:val="nil"/>
              <w:left w:val="nil"/>
              <w:bottom w:val="single" w:sz="4" w:space="0" w:color="auto"/>
              <w:right w:val="single" w:sz="4" w:space="0" w:color="auto"/>
            </w:tcBorders>
            <w:shd w:val="clear" w:color="auto" w:fill="auto"/>
            <w:noWrap/>
            <w:vAlign w:val="bottom"/>
            <w:hideMark/>
          </w:tcPr>
          <w:p w14:paraId="1FD28C2F"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auto" w:fill="auto"/>
            <w:noWrap/>
            <w:vAlign w:val="bottom"/>
            <w:hideMark/>
          </w:tcPr>
          <w:p w14:paraId="6B58A2B7"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426736CC"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0CAE14BE"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0D5E6E54"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7ABB53EB"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7F8F628B"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3AC45838" w14:textId="77777777" w:rsidR="00A158F6" w:rsidRDefault="00A158F6">
            <w:pPr>
              <w:jc w:val="center"/>
              <w:rPr>
                <w:rFonts w:ascii="Calibri" w:hAnsi="Calibri" w:cs="Calibri"/>
                <w:color w:val="000000"/>
              </w:rPr>
            </w:pPr>
            <w:r>
              <w:rPr>
                <w:rFonts w:ascii="Calibri" w:hAnsi="Calibri" w:cs="Calibri"/>
                <w:color w:val="000000"/>
              </w:rPr>
              <w:t>6</w:t>
            </w:r>
          </w:p>
        </w:tc>
        <w:tc>
          <w:tcPr>
            <w:tcW w:w="960" w:type="dxa"/>
            <w:tcBorders>
              <w:top w:val="nil"/>
              <w:left w:val="nil"/>
              <w:bottom w:val="single" w:sz="4" w:space="0" w:color="auto"/>
              <w:right w:val="single" w:sz="8" w:space="0" w:color="auto"/>
            </w:tcBorders>
            <w:shd w:val="clear" w:color="auto" w:fill="auto"/>
            <w:noWrap/>
            <w:vAlign w:val="bottom"/>
            <w:hideMark/>
          </w:tcPr>
          <w:p w14:paraId="19794193" w14:textId="77777777" w:rsidR="00A158F6" w:rsidRDefault="00A158F6">
            <w:pPr>
              <w:jc w:val="center"/>
              <w:rPr>
                <w:rFonts w:ascii="Calibri" w:hAnsi="Calibri" w:cs="Calibri"/>
                <w:color w:val="000000"/>
              </w:rPr>
            </w:pPr>
            <w:r>
              <w:rPr>
                <w:rFonts w:ascii="Calibri" w:hAnsi="Calibri" w:cs="Calibri"/>
                <w:color w:val="000000"/>
              </w:rPr>
              <w:t>6</w:t>
            </w:r>
          </w:p>
        </w:tc>
      </w:tr>
      <w:tr w:rsidR="00A158F6" w14:paraId="297C6547"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24E0AA29" w14:textId="77777777" w:rsidR="00A158F6" w:rsidRDefault="00A158F6">
            <w:pPr>
              <w:jc w:val="center"/>
              <w:rPr>
                <w:rFonts w:ascii="Calibri" w:hAnsi="Calibri" w:cs="Calibri"/>
                <w:color w:val="000000"/>
              </w:rPr>
            </w:pPr>
            <w:r>
              <w:rPr>
                <w:rFonts w:ascii="Calibri" w:hAnsi="Calibri" w:cs="Calibri"/>
                <w:color w:val="000000"/>
              </w:rPr>
              <w:t>s7h1</w:t>
            </w:r>
          </w:p>
        </w:tc>
        <w:tc>
          <w:tcPr>
            <w:tcW w:w="980" w:type="dxa"/>
            <w:tcBorders>
              <w:top w:val="nil"/>
              <w:left w:val="nil"/>
              <w:bottom w:val="single" w:sz="4" w:space="0" w:color="auto"/>
              <w:right w:val="single" w:sz="4" w:space="0" w:color="auto"/>
            </w:tcBorders>
            <w:shd w:val="clear" w:color="D9D9D9" w:fill="D9D9D9"/>
            <w:noWrap/>
            <w:vAlign w:val="bottom"/>
            <w:hideMark/>
          </w:tcPr>
          <w:p w14:paraId="59ECA156"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D9D9D9" w:fill="D9D9D9"/>
            <w:noWrap/>
            <w:vAlign w:val="bottom"/>
            <w:hideMark/>
          </w:tcPr>
          <w:p w14:paraId="65F65427" w14:textId="77777777" w:rsidR="00A158F6" w:rsidRDefault="00A158F6">
            <w:pPr>
              <w:jc w:val="center"/>
              <w:rPr>
                <w:rFonts w:ascii="Calibri" w:hAnsi="Calibri" w:cs="Calibri"/>
                <w:color w:val="000000"/>
              </w:rPr>
            </w:pPr>
            <w:r>
              <w:rPr>
                <w:rFonts w:ascii="Calibri" w:hAnsi="Calibri" w:cs="Calibri"/>
                <w:color w:val="000000"/>
              </w:rPr>
              <w:t>1</w:t>
            </w:r>
          </w:p>
        </w:tc>
        <w:tc>
          <w:tcPr>
            <w:tcW w:w="780" w:type="dxa"/>
            <w:tcBorders>
              <w:top w:val="nil"/>
              <w:left w:val="nil"/>
              <w:bottom w:val="single" w:sz="4" w:space="0" w:color="auto"/>
              <w:right w:val="single" w:sz="4" w:space="0" w:color="auto"/>
            </w:tcBorders>
            <w:shd w:val="clear" w:color="D9D9D9" w:fill="D9D9D9"/>
            <w:noWrap/>
            <w:vAlign w:val="bottom"/>
            <w:hideMark/>
          </w:tcPr>
          <w:p w14:paraId="36075C4C"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D9D9D9" w:fill="D9D9D9"/>
            <w:noWrap/>
            <w:vAlign w:val="bottom"/>
            <w:hideMark/>
          </w:tcPr>
          <w:p w14:paraId="536C9A50"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0868CC94" w14:textId="77777777" w:rsidR="00A158F6" w:rsidRDefault="00A158F6">
            <w:pPr>
              <w:jc w:val="center"/>
              <w:rPr>
                <w:rFonts w:ascii="Calibri" w:hAnsi="Calibri" w:cs="Calibri"/>
                <w:color w:val="000000"/>
              </w:rPr>
            </w:pPr>
            <w:r>
              <w:rPr>
                <w:rFonts w:ascii="Calibri" w:hAnsi="Calibri" w:cs="Calibri"/>
                <w:color w:val="000000"/>
              </w:rPr>
              <w:t>7</w:t>
            </w:r>
          </w:p>
        </w:tc>
        <w:tc>
          <w:tcPr>
            <w:tcW w:w="840" w:type="dxa"/>
            <w:tcBorders>
              <w:top w:val="nil"/>
              <w:left w:val="nil"/>
              <w:bottom w:val="single" w:sz="4" w:space="0" w:color="auto"/>
              <w:right w:val="single" w:sz="4" w:space="0" w:color="auto"/>
            </w:tcBorders>
            <w:shd w:val="clear" w:color="D9D9D9" w:fill="D9D9D9"/>
            <w:noWrap/>
            <w:vAlign w:val="bottom"/>
            <w:hideMark/>
          </w:tcPr>
          <w:p w14:paraId="377CF141"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D9D9D9" w:fill="D9D9D9"/>
            <w:noWrap/>
            <w:vAlign w:val="bottom"/>
            <w:hideMark/>
          </w:tcPr>
          <w:p w14:paraId="4F4019E3"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692DFA0C" w14:textId="77777777" w:rsidR="00A158F6" w:rsidRDefault="00A158F6">
            <w:pPr>
              <w:jc w:val="center"/>
              <w:rPr>
                <w:rFonts w:ascii="Calibri" w:hAnsi="Calibri" w:cs="Calibri"/>
                <w:color w:val="000000"/>
              </w:rPr>
            </w:pPr>
            <w:r>
              <w:rPr>
                <w:rFonts w:ascii="Calibri" w:hAnsi="Calibri" w:cs="Calibri"/>
                <w:color w:val="000000"/>
              </w:rPr>
              <w:t> </w:t>
            </w:r>
          </w:p>
        </w:tc>
        <w:tc>
          <w:tcPr>
            <w:tcW w:w="960" w:type="dxa"/>
            <w:tcBorders>
              <w:top w:val="nil"/>
              <w:left w:val="nil"/>
              <w:bottom w:val="single" w:sz="4" w:space="0" w:color="auto"/>
              <w:right w:val="single" w:sz="8" w:space="0" w:color="auto"/>
            </w:tcBorders>
            <w:shd w:val="clear" w:color="D9D9D9" w:fill="D9D9D9"/>
            <w:noWrap/>
            <w:vAlign w:val="bottom"/>
            <w:hideMark/>
          </w:tcPr>
          <w:p w14:paraId="23DE7D5F"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1F59BEF4"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24461E60" w14:textId="77777777" w:rsidR="00A158F6" w:rsidRDefault="00A158F6">
            <w:pPr>
              <w:jc w:val="center"/>
              <w:rPr>
                <w:rFonts w:ascii="Calibri" w:hAnsi="Calibri" w:cs="Calibri"/>
                <w:color w:val="000000"/>
              </w:rPr>
            </w:pPr>
            <w:r>
              <w:rPr>
                <w:rFonts w:ascii="Calibri" w:hAnsi="Calibri" w:cs="Calibri"/>
                <w:color w:val="000000"/>
              </w:rPr>
              <w:t>s8h1</w:t>
            </w:r>
          </w:p>
        </w:tc>
        <w:tc>
          <w:tcPr>
            <w:tcW w:w="980" w:type="dxa"/>
            <w:tcBorders>
              <w:top w:val="nil"/>
              <w:left w:val="nil"/>
              <w:bottom w:val="single" w:sz="4" w:space="0" w:color="auto"/>
              <w:right w:val="single" w:sz="4" w:space="0" w:color="auto"/>
            </w:tcBorders>
            <w:shd w:val="clear" w:color="auto" w:fill="auto"/>
            <w:noWrap/>
            <w:vAlign w:val="bottom"/>
            <w:hideMark/>
          </w:tcPr>
          <w:p w14:paraId="31080A97"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auto" w:fill="auto"/>
            <w:noWrap/>
            <w:vAlign w:val="bottom"/>
            <w:hideMark/>
          </w:tcPr>
          <w:p w14:paraId="1C8B01CC"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1BD0B8C4"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314CFFE3"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72016248" w14:textId="77777777" w:rsidR="00A158F6" w:rsidRDefault="00A158F6">
            <w:pPr>
              <w:jc w:val="center"/>
              <w:rPr>
                <w:rFonts w:ascii="Calibri" w:hAnsi="Calibri" w:cs="Calibri"/>
                <w:color w:val="000000"/>
              </w:rPr>
            </w:pPr>
            <w:r>
              <w:rPr>
                <w:rFonts w:ascii="Calibri" w:hAnsi="Calibri" w:cs="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A24548D"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14:paraId="1ECC6A62"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2319FE2E"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3738F69D"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345D480B"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50FF48EB" w14:textId="77777777" w:rsidR="00A158F6" w:rsidRDefault="00A158F6">
            <w:pPr>
              <w:jc w:val="center"/>
              <w:rPr>
                <w:rFonts w:ascii="Calibri" w:hAnsi="Calibri" w:cs="Calibri"/>
                <w:color w:val="000000"/>
              </w:rPr>
            </w:pPr>
            <w:r>
              <w:rPr>
                <w:rFonts w:ascii="Calibri" w:hAnsi="Calibri" w:cs="Calibri"/>
                <w:color w:val="000000"/>
              </w:rPr>
              <w:t>s9h1</w:t>
            </w:r>
          </w:p>
        </w:tc>
        <w:tc>
          <w:tcPr>
            <w:tcW w:w="980" w:type="dxa"/>
            <w:tcBorders>
              <w:top w:val="nil"/>
              <w:left w:val="nil"/>
              <w:bottom w:val="single" w:sz="4" w:space="0" w:color="auto"/>
              <w:right w:val="single" w:sz="4" w:space="0" w:color="auto"/>
            </w:tcBorders>
            <w:shd w:val="clear" w:color="D9D9D9" w:fill="D9D9D9"/>
            <w:noWrap/>
            <w:vAlign w:val="bottom"/>
            <w:hideMark/>
          </w:tcPr>
          <w:p w14:paraId="6C9D34A3"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D9D9D9" w:fill="D9D9D9"/>
            <w:noWrap/>
            <w:vAlign w:val="bottom"/>
            <w:hideMark/>
          </w:tcPr>
          <w:p w14:paraId="65F9462D"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D9D9D9" w:fill="D9D9D9"/>
            <w:noWrap/>
            <w:vAlign w:val="bottom"/>
            <w:hideMark/>
          </w:tcPr>
          <w:p w14:paraId="27061B05"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30474D28"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3A67D62B" w14:textId="77777777" w:rsidR="00A158F6" w:rsidRDefault="00A158F6">
            <w:pPr>
              <w:jc w:val="center"/>
              <w:rPr>
                <w:rFonts w:ascii="Calibri" w:hAnsi="Calibri" w:cs="Calibri"/>
                <w:color w:val="000000"/>
              </w:rPr>
            </w:pPr>
            <w:r>
              <w:rPr>
                <w:rFonts w:ascii="Calibri" w:hAnsi="Calibri" w:cs="Calibri"/>
                <w:color w:val="000000"/>
              </w:rPr>
              <w:t>1</w:t>
            </w:r>
          </w:p>
        </w:tc>
        <w:tc>
          <w:tcPr>
            <w:tcW w:w="840" w:type="dxa"/>
            <w:tcBorders>
              <w:top w:val="nil"/>
              <w:left w:val="nil"/>
              <w:bottom w:val="single" w:sz="4" w:space="0" w:color="auto"/>
              <w:right w:val="single" w:sz="4" w:space="0" w:color="auto"/>
            </w:tcBorders>
            <w:shd w:val="clear" w:color="D9D9D9" w:fill="D9D9D9"/>
            <w:noWrap/>
            <w:vAlign w:val="bottom"/>
            <w:hideMark/>
          </w:tcPr>
          <w:p w14:paraId="3C8FF2E8"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D9D9D9" w:fill="D9D9D9"/>
            <w:noWrap/>
            <w:vAlign w:val="bottom"/>
            <w:hideMark/>
          </w:tcPr>
          <w:p w14:paraId="79668C77"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6E27976E"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D9D9D9" w:fill="D9D9D9"/>
            <w:noWrap/>
            <w:vAlign w:val="bottom"/>
            <w:hideMark/>
          </w:tcPr>
          <w:p w14:paraId="7FE94DDE"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33E4A99C"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79A1945A" w14:textId="77777777" w:rsidR="00A158F6" w:rsidRDefault="00A158F6">
            <w:pPr>
              <w:jc w:val="center"/>
              <w:rPr>
                <w:rFonts w:ascii="Calibri" w:hAnsi="Calibri" w:cs="Calibri"/>
                <w:color w:val="000000"/>
              </w:rPr>
            </w:pPr>
            <w:r>
              <w:rPr>
                <w:rFonts w:ascii="Calibri" w:hAnsi="Calibri" w:cs="Calibri"/>
                <w:color w:val="000000"/>
              </w:rPr>
              <w:t>s10h1</w:t>
            </w:r>
          </w:p>
        </w:tc>
        <w:tc>
          <w:tcPr>
            <w:tcW w:w="980" w:type="dxa"/>
            <w:tcBorders>
              <w:top w:val="nil"/>
              <w:left w:val="nil"/>
              <w:bottom w:val="single" w:sz="4" w:space="0" w:color="auto"/>
              <w:right w:val="single" w:sz="4" w:space="0" w:color="auto"/>
            </w:tcBorders>
            <w:shd w:val="clear" w:color="auto" w:fill="auto"/>
            <w:noWrap/>
            <w:vAlign w:val="bottom"/>
            <w:hideMark/>
          </w:tcPr>
          <w:p w14:paraId="46C5300A"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auto" w:fill="auto"/>
            <w:noWrap/>
            <w:vAlign w:val="bottom"/>
            <w:hideMark/>
          </w:tcPr>
          <w:p w14:paraId="15D0C67A"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055AFDCE"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0EC78641"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17762ADB" w14:textId="77777777" w:rsidR="00A158F6" w:rsidRDefault="00A158F6">
            <w:pPr>
              <w:jc w:val="center"/>
              <w:rPr>
                <w:rFonts w:ascii="Calibri" w:hAnsi="Calibri" w:cs="Calibri"/>
                <w:color w:val="000000"/>
              </w:rPr>
            </w:pPr>
            <w:r>
              <w:rPr>
                <w:rFonts w:ascii="Calibri" w:hAnsi="Calibri" w:cs="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2B56D2BA"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14:paraId="3CDEE1C4"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4D87FEE2"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754A0668"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1CAA511A"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664B99D0" w14:textId="77777777" w:rsidR="00A158F6" w:rsidRDefault="00A158F6">
            <w:pPr>
              <w:jc w:val="center"/>
              <w:rPr>
                <w:rFonts w:ascii="Calibri" w:hAnsi="Calibri" w:cs="Calibri"/>
                <w:color w:val="000000"/>
              </w:rPr>
            </w:pPr>
            <w:r>
              <w:rPr>
                <w:rFonts w:ascii="Calibri" w:hAnsi="Calibri" w:cs="Calibri"/>
                <w:color w:val="000000"/>
              </w:rPr>
              <w:t>s11h1</w:t>
            </w:r>
          </w:p>
        </w:tc>
        <w:tc>
          <w:tcPr>
            <w:tcW w:w="980" w:type="dxa"/>
            <w:tcBorders>
              <w:top w:val="nil"/>
              <w:left w:val="nil"/>
              <w:bottom w:val="single" w:sz="4" w:space="0" w:color="auto"/>
              <w:right w:val="single" w:sz="4" w:space="0" w:color="auto"/>
            </w:tcBorders>
            <w:shd w:val="clear" w:color="D9D9D9" w:fill="D9D9D9"/>
            <w:noWrap/>
            <w:vAlign w:val="bottom"/>
            <w:hideMark/>
          </w:tcPr>
          <w:p w14:paraId="7D58C016"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D9D9D9" w:fill="D9D9D9"/>
            <w:noWrap/>
            <w:vAlign w:val="bottom"/>
            <w:hideMark/>
          </w:tcPr>
          <w:p w14:paraId="50CE120A" w14:textId="77777777" w:rsidR="00A158F6" w:rsidRDefault="00A158F6">
            <w:pPr>
              <w:jc w:val="center"/>
              <w:rPr>
                <w:rFonts w:ascii="Calibri" w:hAnsi="Calibri" w:cs="Calibri"/>
                <w:color w:val="000000"/>
              </w:rPr>
            </w:pPr>
            <w:r>
              <w:rPr>
                <w:rFonts w:ascii="Calibri" w:hAnsi="Calibri" w:cs="Calibri"/>
                <w:color w:val="000000"/>
              </w:rPr>
              <w:t>1</w:t>
            </w:r>
          </w:p>
        </w:tc>
        <w:tc>
          <w:tcPr>
            <w:tcW w:w="780" w:type="dxa"/>
            <w:tcBorders>
              <w:top w:val="nil"/>
              <w:left w:val="nil"/>
              <w:bottom w:val="single" w:sz="4" w:space="0" w:color="auto"/>
              <w:right w:val="single" w:sz="4" w:space="0" w:color="auto"/>
            </w:tcBorders>
            <w:shd w:val="clear" w:color="D9D9D9" w:fill="D9D9D9"/>
            <w:noWrap/>
            <w:vAlign w:val="bottom"/>
            <w:hideMark/>
          </w:tcPr>
          <w:p w14:paraId="0C96E1D4"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13622D7A"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38776249" w14:textId="77777777" w:rsidR="00A158F6" w:rsidRDefault="00A158F6">
            <w:pPr>
              <w:jc w:val="center"/>
              <w:rPr>
                <w:rFonts w:ascii="Calibri" w:hAnsi="Calibri" w:cs="Calibri"/>
                <w:color w:val="000000"/>
              </w:rPr>
            </w:pPr>
            <w:r>
              <w:rPr>
                <w:rFonts w:ascii="Calibri" w:hAnsi="Calibri" w:cs="Calibri"/>
                <w:color w:val="000000"/>
              </w:rPr>
              <w:t>1</w:t>
            </w:r>
          </w:p>
        </w:tc>
        <w:tc>
          <w:tcPr>
            <w:tcW w:w="840" w:type="dxa"/>
            <w:tcBorders>
              <w:top w:val="nil"/>
              <w:left w:val="nil"/>
              <w:bottom w:val="single" w:sz="4" w:space="0" w:color="auto"/>
              <w:right w:val="single" w:sz="4" w:space="0" w:color="auto"/>
            </w:tcBorders>
            <w:shd w:val="clear" w:color="D9D9D9" w:fill="D9D9D9"/>
            <w:noWrap/>
            <w:vAlign w:val="bottom"/>
            <w:hideMark/>
          </w:tcPr>
          <w:p w14:paraId="57025080"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D9D9D9" w:fill="D9D9D9"/>
            <w:noWrap/>
            <w:vAlign w:val="bottom"/>
            <w:hideMark/>
          </w:tcPr>
          <w:p w14:paraId="0ED7315E"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708DA814"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D9D9D9" w:fill="D9D9D9"/>
            <w:noWrap/>
            <w:vAlign w:val="bottom"/>
            <w:hideMark/>
          </w:tcPr>
          <w:p w14:paraId="05760BAB"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341A3A8E"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4CF60BD7" w14:textId="77777777" w:rsidR="00A158F6" w:rsidRDefault="00A158F6">
            <w:pPr>
              <w:jc w:val="center"/>
              <w:rPr>
                <w:rFonts w:ascii="Calibri" w:hAnsi="Calibri" w:cs="Calibri"/>
                <w:color w:val="000000"/>
              </w:rPr>
            </w:pPr>
            <w:r>
              <w:rPr>
                <w:rFonts w:ascii="Calibri" w:hAnsi="Calibri" w:cs="Calibri"/>
                <w:color w:val="000000"/>
              </w:rPr>
              <w:t>s12h1</w:t>
            </w:r>
          </w:p>
        </w:tc>
        <w:tc>
          <w:tcPr>
            <w:tcW w:w="980" w:type="dxa"/>
            <w:tcBorders>
              <w:top w:val="nil"/>
              <w:left w:val="nil"/>
              <w:bottom w:val="single" w:sz="4" w:space="0" w:color="auto"/>
              <w:right w:val="single" w:sz="4" w:space="0" w:color="auto"/>
            </w:tcBorders>
            <w:shd w:val="clear" w:color="auto" w:fill="auto"/>
            <w:noWrap/>
            <w:vAlign w:val="bottom"/>
            <w:hideMark/>
          </w:tcPr>
          <w:p w14:paraId="16311631"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auto" w:fill="auto"/>
            <w:noWrap/>
            <w:vAlign w:val="bottom"/>
            <w:hideMark/>
          </w:tcPr>
          <w:p w14:paraId="742D1C88"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01AC793B"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50B38E98"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137245F9" w14:textId="77777777" w:rsidR="00A158F6" w:rsidRDefault="00A158F6">
            <w:pPr>
              <w:jc w:val="center"/>
              <w:rPr>
                <w:rFonts w:ascii="Calibri" w:hAnsi="Calibri" w:cs="Calibri"/>
                <w:color w:val="000000"/>
              </w:rPr>
            </w:pPr>
            <w:r>
              <w:rPr>
                <w:rFonts w:ascii="Calibri" w:hAnsi="Calibri" w:cs="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21F32964"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14:paraId="0887A332"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568C5BAD"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61A5E39F"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06A3D58C"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6D4533B9" w14:textId="77777777" w:rsidR="00A158F6" w:rsidRDefault="00A158F6">
            <w:pPr>
              <w:jc w:val="center"/>
              <w:rPr>
                <w:rFonts w:ascii="Calibri" w:hAnsi="Calibri" w:cs="Calibri"/>
                <w:color w:val="000000"/>
              </w:rPr>
            </w:pPr>
            <w:r>
              <w:rPr>
                <w:rFonts w:ascii="Calibri" w:hAnsi="Calibri" w:cs="Calibri"/>
                <w:color w:val="000000"/>
              </w:rPr>
              <w:t>s13h1</w:t>
            </w:r>
          </w:p>
        </w:tc>
        <w:tc>
          <w:tcPr>
            <w:tcW w:w="980" w:type="dxa"/>
            <w:tcBorders>
              <w:top w:val="nil"/>
              <w:left w:val="nil"/>
              <w:bottom w:val="single" w:sz="4" w:space="0" w:color="auto"/>
              <w:right w:val="single" w:sz="4" w:space="0" w:color="auto"/>
            </w:tcBorders>
            <w:shd w:val="clear" w:color="D9D9D9" w:fill="D9D9D9"/>
            <w:noWrap/>
            <w:vAlign w:val="bottom"/>
            <w:hideMark/>
          </w:tcPr>
          <w:p w14:paraId="12DE2DC1"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D9D9D9" w:fill="D9D9D9"/>
            <w:noWrap/>
            <w:vAlign w:val="bottom"/>
            <w:hideMark/>
          </w:tcPr>
          <w:p w14:paraId="708E0E2A"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D9D9D9" w:fill="D9D9D9"/>
            <w:noWrap/>
            <w:vAlign w:val="bottom"/>
            <w:hideMark/>
          </w:tcPr>
          <w:p w14:paraId="14C26549"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00B45719"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217E08B1"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D9D9D9" w:fill="D9D9D9"/>
            <w:noWrap/>
            <w:vAlign w:val="bottom"/>
            <w:hideMark/>
          </w:tcPr>
          <w:p w14:paraId="7B202106"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D9D9D9" w:fill="D9D9D9"/>
            <w:noWrap/>
            <w:vAlign w:val="bottom"/>
            <w:hideMark/>
          </w:tcPr>
          <w:p w14:paraId="1A9FEDC3"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04711667"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D9D9D9" w:fill="D9D9D9"/>
            <w:noWrap/>
            <w:vAlign w:val="bottom"/>
            <w:hideMark/>
          </w:tcPr>
          <w:p w14:paraId="0175289E"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63D093C4"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56440C6A" w14:textId="77777777" w:rsidR="00A158F6" w:rsidRDefault="00A158F6">
            <w:pPr>
              <w:jc w:val="center"/>
              <w:rPr>
                <w:rFonts w:ascii="Calibri" w:hAnsi="Calibri" w:cs="Calibri"/>
                <w:color w:val="000000"/>
              </w:rPr>
            </w:pPr>
            <w:r>
              <w:rPr>
                <w:rFonts w:ascii="Calibri" w:hAnsi="Calibri" w:cs="Calibri"/>
                <w:color w:val="000000"/>
              </w:rPr>
              <w:t>s14h1</w:t>
            </w:r>
          </w:p>
        </w:tc>
        <w:tc>
          <w:tcPr>
            <w:tcW w:w="980" w:type="dxa"/>
            <w:tcBorders>
              <w:top w:val="nil"/>
              <w:left w:val="nil"/>
              <w:bottom w:val="single" w:sz="4" w:space="0" w:color="auto"/>
              <w:right w:val="single" w:sz="4" w:space="0" w:color="auto"/>
            </w:tcBorders>
            <w:shd w:val="clear" w:color="auto" w:fill="auto"/>
            <w:noWrap/>
            <w:vAlign w:val="bottom"/>
            <w:hideMark/>
          </w:tcPr>
          <w:p w14:paraId="0B9D1875"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auto" w:fill="auto"/>
            <w:noWrap/>
            <w:vAlign w:val="bottom"/>
            <w:hideMark/>
          </w:tcPr>
          <w:p w14:paraId="24C001D8"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75137DED"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07D2F1B9"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42900D2A"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2B55DE9F"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14:paraId="184A55DA"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76CC48BC"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160F4B83"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12FE916F"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53C1A25D" w14:textId="77777777" w:rsidR="00A158F6" w:rsidRDefault="00A158F6">
            <w:pPr>
              <w:jc w:val="center"/>
              <w:rPr>
                <w:rFonts w:ascii="Calibri" w:hAnsi="Calibri" w:cs="Calibri"/>
                <w:color w:val="000000"/>
              </w:rPr>
            </w:pPr>
            <w:r>
              <w:rPr>
                <w:rFonts w:ascii="Calibri" w:hAnsi="Calibri" w:cs="Calibri"/>
                <w:color w:val="000000"/>
              </w:rPr>
              <w:t>s15h1</w:t>
            </w:r>
          </w:p>
        </w:tc>
        <w:tc>
          <w:tcPr>
            <w:tcW w:w="980" w:type="dxa"/>
            <w:tcBorders>
              <w:top w:val="nil"/>
              <w:left w:val="nil"/>
              <w:bottom w:val="single" w:sz="4" w:space="0" w:color="auto"/>
              <w:right w:val="single" w:sz="4" w:space="0" w:color="auto"/>
            </w:tcBorders>
            <w:shd w:val="clear" w:color="D9D9D9" w:fill="D9D9D9"/>
            <w:noWrap/>
            <w:vAlign w:val="bottom"/>
            <w:hideMark/>
          </w:tcPr>
          <w:p w14:paraId="467EB3A9"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D9D9D9" w:fill="D9D9D9"/>
            <w:noWrap/>
            <w:vAlign w:val="bottom"/>
            <w:hideMark/>
          </w:tcPr>
          <w:p w14:paraId="05BF2720" w14:textId="77777777" w:rsidR="00A158F6" w:rsidRDefault="00A158F6">
            <w:pPr>
              <w:jc w:val="center"/>
              <w:rPr>
                <w:rFonts w:ascii="Calibri" w:hAnsi="Calibri" w:cs="Calibri"/>
                <w:color w:val="000000"/>
              </w:rPr>
            </w:pPr>
            <w:r>
              <w:rPr>
                <w:rFonts w:ascii="Calibri" w:hAnsi="Calibri" w:cs="Calibri"/>
                <w:color w:val="000000"/>
              </w:rPr>
              <w:t>1</w:t>
            </w:r>
          </w:p>
        </w:tc>
        <w:tc>
          <w:tcPr>
            <w:tcW w:w="780" w:type="dxa"/>
            <w:tcBorders>
              <w:top w:val="nil"/>
              <w:left w:val="nil"/>
              <w:bottom w:val="single" w:sz="4" w:space="0" w:color="auto"/>
              <w:right w:val="single" w:sz="4" w:space="0" w:color="auto"/>
            </w:tcBorders>
            <w:shd w:val="clear" w:color="D9D9D9" w:fill="D9D9D9"/>
            <w:noWrap/>
            <w:vAlign w:val="bottom"/>
            <w:hideMark/>
          </w:tcPr>
          <w:p w14:paraId="114CAA1B"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4526791E"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70014D49"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D9D9D9" w:fill="D9D9D9"/>
            <w:noWrap/>
            <w:vAlign w:val="bottom"/>
            <w:hideMark/>
          </w:tcPr>
          <w:p w14:paraId="7CFEDE1B"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D9D9D9" w:fill="D9D9D9"/>
            <w:noWrap/>
            <w:vAlign w:val="bottom"/>
            <w:hideMark/>
          </w:tcPr>
          <w:p w14:paraId="589BA3EC"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65EC8726"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D9D9D9" w:fill="D9D9D9"/>
            <w:noWrap/>
            <w:vAlign w:val="bottom"/>
            <w:hideMark/>
          </w:tcPr>
          <w:p w14:paraId="3E09A4A8"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0446E318"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4B1DFEFA" w14:textId="77777777" w:rsidR="00A158F6" w:rsidRDefault="00A158F6">
            <w:pPr>
              <w:jc w:val="center"/>
              <w:rPr>
                <w:rFonts w:ascii="Calibri" w:hAnsi="Calibri" w:cs="Calibri"/>
                <w:color w:val="000000"/>
              </w:rPr>
            </w:pPr>
            <w:r>
              <w:rPr>
                <w:rFonts w:ascii="Calibri" w:hAnsi="Calibri" w:cs="Calibri"/>
                <w:color w:val="000000"/>
              </w:rPr>
              <w:t>s16h1</w:t>
            </w:r>
          </w:p>
        </w:tc>
        <w:tc>
          <w:tcPr>
            <w:tcW w:w="980" w:type="dxa"/>
            <w:tcBorders>
              <w:top w:val="nil"/>
              <w:left w:val="nil"/>
              <w:bottom w:val="single" w:sz="4" w:space="0" w:color="auto"/>
              <w:right w:val="single" w:sz="4" w:space="0" w:color="auto"/>
            </w:tcBorders>
            <w:shd w:val="clear" w:color="auto" w:fill="auto"/>
            <w:noWrap/>
            <w:vAlign w:val="bottom"/>
            <w:hideMark/>
          </w:tcPr>
          <w:p w14:paraId="58CBAABD"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auto" w:fill="auto"/>
            <w:noWrap/>
            <w:vAlign w:val="bottom"/>
            <w:hideMark/>
          </w:tcPr>
          <w:p w14:paraId="18620069"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02B67744"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2D0A2B3E"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7A29C48F"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2F66AD64"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14:paraId="1116B085"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2E7E93F7"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48FF46AB"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699FF1BA"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2E82C272" w14:textId="77777777" w:rsidR="00A158F6" w:rsidRDefault="00A158F6">
            <w:pPr>
              <w:jc w:val="center"/>
              <w:rPr>
                <w:rFonts w:ascii="Calibri" w:hAnsi="Calibri" w:cs="Calibri"/>
                <w:color w:val="000000"/>
              </w:rPr>
            </w:pPr>
            <w:r>
              <w:rPr>
                <w:rFonts w:ascii="Calibri" w:hAnsi="Calibri" w:cs="Calibri"/>
                <w:color w:val="000000"/>
              </w:rPr>
              <w:t>s17h1</w:t>
            </w:r>
          </w:p>
        </w:tc>
        <w:tc>
          <w:tcPr>
            <w:tcW w:w="980" w:type="dxa"/>
            <w:tcBorders>
              <w:top w:val="nil"/>
              <w:left w:val="nil"/>
              <w:bottom w:val="single" w:sz="4" w:space="0" w:color="auto"/>
              <w:right w:val="single" w:sz="4" w:space="0" w:color="auto"/>
            </w:tcBorders>
            <w:shd w:val="clear" w:color="auto" w:fill="auto"/>
            <w:noWrap/>
            <w:vAlign w:val="bottom"/>
            <w:hideMark/>
          </w:tcPr>
          <w:p w14:paraId="696A6821"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auto" w:fill="auto"/>
            <w:noWrap/>
            <w:vAlign w:val="bottom"/>
            <w:hideMark/>
          </w:tcPr>
          <w:p w14:paraId="3229963A"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0074F98E"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22965ED5"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7DC0C53A"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675B4215"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3303198A"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18F78AEB"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6B990D4B"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76EEE7ED"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38095399" w14:textId="77777777" w:rsidR="00A158F6" w:rsidRDefault="00A158F6">
            <w:pPr>
              <w:jc w:val="center"/>
              <w:rPr>
                <w:rFonts w:ascii="Calibri" w:hAnsi="Calibri" w:cs="Calibri"/>
                <w:color w:val="000000"/>
              </w:rPr>
            </w:pPr>
            <w:r>
              <w:rPr>
                <w:rFonts w:ascii="Calibri" w:hAnsi="Calibri" w:cs="Calibri"/>
                <w:color w:val="000000"/>
              </w:rPr>
              <w:t>s18h1</w:t>
            </w:r>
          </w:p>
        </w:tc>
        <w:tc>
          <w:tcPr>
            <w:tcW w:w="980" w:type="dxa"/>
            <w:tcBorders>
              <w:top w:val="nil"/>
              <w:left w:val="nil"/>
              <w:bottom w:val="single" w:sz="4" w:space="0" w:color="auto"/>
              <w:right w:val="single" w:sz="4" w:space="0" w:color="auto"/>
            </w:tcBorders>
            <w:shd w:val="clear" w:color="D9D9D9" w:fill="D9D9D9"/>
            <w:noWrap/>
            <w:vAlign w:val="bottom"/>
            <w:hideMark/>
          </w:tcPr>
          <w:p w14:paraId="58D8E50E"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D9D9D9" w:fill="D9D9D9"/>
            <w:noWrap/>
            <w:vAlign w:val="bottom"/>
            <w:hideMark/>
          </w:tcPr>
          <w:p w14:paraId="13D82713" w14:textId="77777777" w:rsidR="00A158F6" w:rsidRDefault="00A158F6">
            <w:pPr>
              <w:jc w:val="center"/>
              <w:rPr>
                <w:rFonts w:ascii="Calibri" w:hAnsi="Calibri" w:cs="Calibri"/>
                <w:color w:val="000000"/>
              </w:rPr>
            </w:pPr>
            <w:r>
              <w:rPr>
                <w:rFonts w:ascii="Calibri" w:hAnsi="Calibri" w:cs="Calibri"/>
                <w:color w:val="000000"/>
              </w:rPr>
              <w:t>1</w:t>
            </w:r>
          </w:p>
        </w:tc>
        <w:tc>
          <w:tcPr>
            <w:tcW w:w="780" w:type="dxa"/>
            <w:tcBorders>
              <w:top w:val="nil"/>
              <w:left w:val="nil"/>
              <w:bottom w:val="single" w:sz="4" w:space="0" w:color="auto"/>
              <w:right w:val="single" w:sz="4" w:space="0" w:color="auto"/>
            </w:tcBorders>
            <w:shd w:val="clear" w:color="D9D9D9" w:fill="D9D9D9"/>
            <w:noWrap/>
            <w:vAlign w:val="bottom"/>
            <w:hideMark/>
          </w:tcPr>
          <w:p w14:paraId="665FC756"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036F1A5E"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58533FBE"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D9D9D9" w:fill="D9D9D9"/>
            <w:noWrap/>
            <w:vAlign w:val="bottom"/>
            <w:hideMark/>
          </w:tcPr>
          <w:p w14:paraId="0CC153B0"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D9D9D9" w:fill="D9D9D9"/>
            <w:noWrap/>
            <w:vAlign w:val="bottom"/>
            <w:hideMark/>
          </w:tcPr>
          <w:p w14:paraId="6FB43D7C"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70A7A0E0"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D9D9D9" w:fill="D9D9D9"/>
            <w:noWrap/>
            <w:vAlign w:val="bottom"/>
            <w:hideMark/>
          </w:tcPr>
          <w:p w14:paraId="69D3A1B1"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0EDBD2A0"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46446D21" w14:textId="77777777" w:rsidR="00A158F6" w:rsidRDefault="00A158F6">
            <w:pPr>
              <w:jc w:val="center"/>
              <w:rPr>
                <w:rFonts w:ascii="Calibri" w:hAnsi="Calibri" w:cs="Calibri"/>
                <w:color w:val="000000"/>
              </w:rPr>
            </w:pPr>
            <w:r>
              <w:rPr>
                <w:rFonts w:ascii="Calibri" w:hAnsi="Calibri" w:cs="Calibri"/>
                <w:color w:val="000000"/>
              </w:rPr>
              <w:t>s19h1</w:t>
            </w:r>
          </w:p>
        </w:tc>
        <w:tc>
          <w:tcPr>
            <w:tcW w:w="980" w:type="dxa"/>
            <w:tcBorders>
              <w:top w:val="nil"/>
              <w:left w:val="nil"/>
              <w:bottom w:val="single" w:sz="4" w:space="0" w:color="auto"/>
              <w:right w:val="single" w:sz="4" w:space="0" w:color="auto"/>
            </w:tcBorders>
            <w:shd w:val="clear" w:color="auto" w:fill="auto"/>
            <w:noWrap/>
            <w:vAlign w:val="bottom"/>
            <w:hideMark/>
          </w:tcPr>
          <w:p w14:paraId="4A1B528B"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auto" w:fill="auto"/>
            <w:noWrap/>
            <w:vAlign w:val="bottom"/>
            <w:hideMark/>
          </w:tcPr>
          <w:p w14:paraId="153A8A3F"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01D64E02"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157B6245"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3975A5BE"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71644F19"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303B738F"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73CD09FD"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1C053556"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56F24FAC"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222C0850" w14:textId="77777777" w:rsidR="00A158F6" w:rsidRDefault="00A158F6">
            <w:pPr>
              <w:jc w:val="center"/>
              <w:rPr>
                <w:rFonts w:ascii="Calibri" w:hAnsi="Calibri" w:cs="Calibri"/>
                <w:color w:val="000000"/>
              </w:rPr>
            </w:pPr>
            <w:r>
              <w:rPr>
                <w:rFonts w:ascii="Calibri" w:hAnsi="Calibri" w:cs="Calibri"/>
                <w:color w:val="000000"/>
              </w:rPr>
              <w:t>s20h1</w:t>
            </w:r>
          </w:p>
        </w:tc>
        <w:tc>
          <w:tcPr>
            <w:tcW w:w="980" w:type="dxa"/>
            <w:tcBorders>
              <w:top w:val="nil"/>
              <w:left w:val="nil"/>
              <w:bottom w:val="single" w:sz="4" w:space="0" w:color="auto"/>
              <w:right w:val="single" w:sz="4" w:space="0" w:color="auto"/>
            </w:tcBorders>
            <w:shd w:val="clear" w:color="D9D9D9" w:fill="D9D9D9"/>
            <w:noWrap/>
            <w:vAlign w:val="bottom"/>
            <w:hideMark/>
          </w:tcPr>
          <w:p w14:paraId="0E47A3C8"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D9D9D9" w:fill="D9D9D9"/>
            <w:noWrap/>
            <w:vAlign w:val="bottom"/>
            <w:hideMark/>
          </w:tcPr>
          <w:p w14:paraId="6D62E467"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D9D9D9" w:fill="D9D9D9"/>
            <w:noWrap/>
            <w:vAlign w:val="bottom"/>
            <w:hideMark/>
          </w:tcPr>
          <w:p w14:paraId="05E13ED4"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2D3404C9"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3FA86E95"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D9D9D9" w:fill="D9D9D9"/>
            <w:noWrap/>
            <w:vAlign w:val="bottom"/>
            <w:hideMark/>
          </w:tcPr>
          <w:p w14:paraId="3BA7229F"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D9D9D9" w:fill="D9D9D9"/>
            <w:noWrap/>
            <w:vAlign w:val="bottom"/>
            <w:hideMark/>
          </w:tcPr>
          <w:p w14:paraId="15E7F519"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7EB2708F"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D9D9D9" w:fill="D9D9D9"/>
            <w:noWrap/>
            <w:vAlign w:val="bottom"/>
            <w:hideMark/>
          </w:tcPr>
          <w:p w14:paraId="1E950BCC"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79F6EC06"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28E76D07" w14:textId="77777777" w:rsidR="00A158F6" w:rsidRDefault="00A158F6">
            <w:pPr>
              <w:jc w:val="center"/>
              <w:rPr>
                <w:rFonts w:ascii="Calibri" w:hAnsi="Calibri" w:cs="Calibri"/>
                <w:color w:val="000000"/>
              </w:rPr>
            </w:pPr>
            <w:r>
              <w:rPr>
                <w:rFonts w:ascii="Calibri" w:hAnsi="Calibri" w:cs="Calibri"/>
                <w:color w:val="000000"/>
              </w:rPr>
              <w:t>s21h1</w:t>
            </w:r>
          </w:p>
        </w:tc>
        <w:tc>
          <w:tcPr>
            <w:tcW w:w="980" w:type="dxa"/>
            <w:tcBorders>
              <w:top w:val="nil"/>
              <w:left w:val="nil"/>
              <w:bottom w:val="single" w:sz="4" w:space="0" w:color="auto"/>
              <w:right w:val="single" w:sz="4" w:space="0" w:color="auto"/>
            </w:tcBorders>
            <w:shd w:val="clear" w:color="auto" w:fill="auto"/>
            <w:noWrap/>
            <w:vAlign w:val="bottom"/>
            <w:hideMark/>
          </w:tcPr>
          <w:p w14:paraId="514E5C77"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auto" w:fill="auto"/>
            <w:noWrap/>
            <w:vAlign w:val="bottom"/>
            <w:hideMark/>
          </w:tcPr>
          <w:p w14:paraId="463E208A"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587329C5"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55164A06"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5322B1C1" w14:textId="77777777" w:rsidR="00A158F6" w:rsidRDefault="00A158F6">
            <w:pPr>
              <w:jc w:val="center"/>
              <w:rPr>
                <w:rFonts w:ascii="Calibri" w:hAnsi="Calibri" w:cs="Calibri"/>
                <w:color w:val="000000"/>
              </w:rPr>
            </w:pPr>
            <w:r>
              <w:rPr>
                <w:rFonts w:ascii="Calibri" w:hAnsi="Calibri" w:cs="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50A1054"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1E2150D7"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7F27185A"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19DE2324"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09ECCA64"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10C99B1E" w14:textId="77777777" w:rsidR="00A158F6" w:rsidRDefault="00A158F6">
            <w:pPr>
              <w:jc w:val="center"/>
              <w:rPr>
                <w:rFonts w:ascii="Calibri" w:hAnsi="Calibri" w:cs="Calibri"/>
                <w:color w:val="000000"/>
              </w:rPr>
            </w:pPr>
            <w:r>
              <w:rPr>
                <w:rFonts w:ascii="Calibri" w:hAnsi="Calibri" w:cs="Calibri"/>
                <w:color w:val="000000"/>
              </w:rPr>
              <w:t>s22h1</w:t>
            </w:r>
          </w:p>
        </w:tc>
        <w:tc>
          <w:tcPr>
            <w:tcW w:w="980" w:type="dxa"/>
            <w:tcBorders>
              <w:top w:val="nil"/>
              <w:left w:val="nil"/>
              <w:bottom w:val="single" w:sz="4" w:space="0" w:color="auto"/>
              <w:right w:val="single" w:sz="4" w:space="0" w:color="auto"/>
            </w:tcBorders>
            <w:shd w:val="clear" w:color="D9D9D9" w:fill="D9D9D9"/>
            <w:noWrap/>
            <w:vAlign w:val="bottom"/>
            <w:hideMark/>
          </w:tcPr>
          <w:p w14:paraId="215087F8"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D9D9D9" w:fill="D9D9D9"/>
            <w:noWrap/>
            <w:vAlign w:val="bottom"/>
            <w:hideMark/>
          </w:tcPr>
          <w:p w14:paraId="297D062B"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D9D9D9" w:fill="D9D9D9"/>
            <w:noWrap/>
            <w:vAlign w:val="bottom"/>
            <w:hideMark/>
          </w:tcPr>
          <w:p w14:paraId="3C6267A1"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262E5452"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5A65968B" w14:textId="77777777" w:rsidR="00A158F6" w:rsidRDefault="00A158F6">
            <w:pPr>
              <w:jc w:val="center"/>
              <w:rPr>
                <w:rFonts w:ascii="Calibri" w:hAnsi="Calibri" w:cs="Calibri"/>
                <w:color w:val="000000"/>
              </w:rPr>
            </w:pPr>
            <w:r>
              <w:rPr>
                <w:rFonts w:ascii="Calibri" w:hAnsi="Calibri" w:cs="Calibri"/>
                <w:color w:val="000000"/>
              </w:rPr>
              <w:t>1</w:t>
            </w:r>
          </w:p>
        </w:tc>
        <w:tc>
          <w:tcPr>
            <w:tcW w:w="840" w:type="dxa"/>
            <w:tcBorders>
              <w:top w:val="nil"/>
              <w:left w:val="nil"/>
              <w:bottom w:val="single" w:sz="4" w:space="0" w:color="auto"/>
              <w:right w:val="single" w:sz="4" w:space="0" w:color="auto"/>
            </w:tcBorders>
            <w:shd w:val="clear" w:color="D9D9D9" w:fill="D9D9D9"/>
            <w:noWrap/>
            <w:vAlign w:val="bottom"/>
            <w:hideMark/>
          </w:tcPr>
          <w:p w14:paraId="064D3AA6"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D9D9D9" w:fill="D9D9D9"/>
            <w:noWrap/>
            <w:vAlign w:val="bottom"/>
            <w:hideMark/>
          </w:tcPr>
          <w:p w14:paraId="5BCFB836"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4ADADB83"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D9D9D9" w:fill="D9D9D9"/>
            <w:noWrap/>
            <w:vAlign w:val="bottom"/>
            <w:hideMark/>
          </w:tcPr>
          <w:p w14:paraId="49242002"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7EDF72C4"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5C1D13C0" w14:textId="77777777" w:rsidR="00A158F6" w:rsidRDefault="00A158F6">
            <w:pPr>
              <w:jc w:val="center"/>
              <w:rPr>
                <w:rFonts w:ascii="Calibri" w:hAnsi="Calibri" w:cs="Calibri"/>
                <w:color w:val="000000"/>
              </w:rPr>
            </w:pPr>
            <w:r>
              <w:rPr>
                <w:rFonts w:ascii="Calibri" w:hAnsi="Calibri" w:cs="Calibri"/>
                <w:color w:val="000000"/>
              </w:rPr>
              <w:t>s23h1</w:t>
            </w:r>
          </w:p>
        </w:tc>
        <w:tc>
          <w:tcPr>
            <w:tcW w:w="980" w:type="dxa"/>
            <w:tcBorders>
              <w:top w:val="nil"/>
              <w:left w:val="nil"/>
              <w:bottom w:val="single" w:sz="4" w:space="0" w:color="auto"/>
              <w:right w:val="single" w:sz="4" w:space="0" w:color="auto"/>
            </w:tcBorders>
            <w:shd w:val="clear" w:color="auto" w:fill="auto"/>
            <w:noWrap/>
            <w:vAlign w:val="bottom"/>
            <w:hideMark/>
          </w:tcPr>
          <w:p w14:paraId="628B9A25"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auto" w:fill="auto"/>
            <w:noWrap/>
            <w:vAlign w:val="bottom"/>
            <w:hideMark/>
          </w:tcPr>
          <w:p w14:paraId="20A55EC7"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0331A9E6"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234F9979"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3FBF8449"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3142C062"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68DB3D9A"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3DD71A28"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001348E0"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2D4FAAF2"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5D42CEA6" w14:textId="77777777" w:rsidR="00A158F6" w:rsidRDefault="00A158F6">
            <w:pPr>
              <w:jc w:val="center"/>
              <w:rPr>
                <w:rFonts w:ascii="Calibri" w:hAnsi="Calibri" w:cs="Calibri"/>
                <w:color w:val="000000"/>
              </w:rPr>
            </w:pPr>
            <w:r>
              <w:rPr>
                <w:rFonts w:ascii="Calibri" w:hAnsi="Calibri" w:cs="Calibri"/>
                <w:color w:val="000000"/>
              </w:rPr>
              <w:t>s24h1</w:t>
            </w:r>
          </w:p>
        </w:tc>
        <w:tc>
          <w:tcPr>
            <w:tcW w:w="980" w:type="dxa"/>
            <w:tcBorders>
              <w:top w:val="nil"/>
              <w:left w:val="nil"/>
              <w:bottom w:val="single" w:sz="4" w:space="0" w:color="auto"/>
              <w:right w:val="single" w:sz="4" w:space="0" w:color="auto"/>
            </w:tcBorders>
            <w:shd w:val="clear" w:color="D9D9D9" w:fill="D9D9D9"/>
            <w:noWrap/>
            <w:vAlign w:val="bottom"/>
            <w:hideMark/>
          </w:tcPr>
          <w:p w14:paraId="66FEB11C"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D9D9D9" w:fill="D9D9D9"/>
            <w:noWrap/>
            <w:vAlign w:val="bottom"/>
            <w:hideMark/>
          </w:tcPr>
          <w:p w14:paraId="53DD7435" w14:textId="77777777" w:rsidR="00A158F6" w:rsidRDefault="00A158F6">
            <w:pPr>
              <w:jc w:val="center"/>
              <w:rPr>
                <w:rFonts w:ascii="Calibri" w:hAnsi="Calibri" w:cs="Calibri"/>
                <w:color w:val="000000"/>
              </w:rPr>
            </w:pPr>
            <w:r>
              <w:rPr>
                <w:rFonts w:ascii="Calibri" w:hAnsi="Calibri" w:cs="Calibri"/>
                <w:color w:val="000000"/>
              </w:rPr>
              <w:t>1</w:t>
            </w:r>
          </w:p>
        </w:tc>
        <w:tc>
          <w:tcPr>
            <w:tcW w:w="780" w:type="dxa"/>
            <w:tcBorders>
              <w:top w:val="nil"/>
              <w:left w:val="nil"/>
              <w:bottom w:val="single" w:sz="4" w:space="0" w:color="auto"/>
              <w:right w:val="single" w:sz="4" w:space="0" w:color="auto"/>
            </w:tcBorders>
            <w:shd w:val="clear" w:color="D9D9D9" w:fill="D9D9D9"/>
            <w:noWrap/>
            <w:vAlign w:val="bottom"/>
            <w:hideMark/>
          </w:tcPr>
          <w:p w14:paraId="71C00AD0"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6F6BCD8A"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15B90A44"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D9D9D9" w:fill="D9D9D9"/>
            <w:noWrap/>
            <w:vAlign w:val="bottom"/>
            <w:hideMark/>
          </w:tcPr>
          <w:p w14:paraId="76CB922A"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D9D9D9" w:fill="D9D9D9"/>
            <w:noWrap/>
            <w:vAlign w:val="bottom"/>
            <w:hideMark/>
          </w:tcPr>
          <w:p w14:paraId="7AB34FB0"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4C050BA6"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D9D9D9" w:fill="D9D9D9"/>
            <w:noWrap/>
            <w:vAlign w:val="bottom"/>
            <w:hideMark/>
          </w:tcPr>
          <w:p w14:paraId="789CAAC1"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3BDFCBB7"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645DD111" w14:textId="77777777" w:rsidR="00A158F6" w:rsidRDefault="00A158F6">
            <w:pPr>
              <w:jc w:val="center"/>
              <w:rPr>
                <w:rFonts w:ascii="Calibri" w:hAnsi="Calibri" w:cs="Calibri"/>
                <w:color w:val="000000"/>
              </w:rPr>
            </w:pPr>
            <w:r>
              <w:rPr>
                <w:rFonts w:ascii="Calibri" w:hAnsi="Calibri" w:cs="Calibri"/>
                <w:color w:val="000000"/>
              </w:rPr>
              <w:t>s25h1</w:t>
            </w:r>
          </w:p>
        </w:tc>
        <w:tc>
          <w:tcPr>
            <w:tcW w:w="980" w:type="dxa"/>
            <w:tcBorders>
              <w:top w:val="nil"/>
              <w:left w:val="nil"/>
              <w:bottom w:val="single" w:sz="4" w:space="0" w:color="auto"/>
              <w:right w:val="single" w:sz="4" w:space="0" w:color="auto"/>
            </w:tcBorders>
            <w:shd w:val="clear" w:color="auto" w:fill="auto"/>
            <w:noWrap/>
            <w:vAlign w:val="bottom"/>
            <w:hideMark/>
          </w:tcPr>
          <w:p w14:paraId="7E2A5A21"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auto" w:fill="auto"/>
            <w:noWrap/>
            <w:vAlign w:val="bottom"/>
            <w:hideMark/>
          </w:tcPr>
          <w:p w14:paraId="39D0A5D7"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1476FAB5"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337C9DD0"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4EBF06E8"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1178E407"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65D089AD"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0C3EA757"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5AA660E3"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51E46715"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139710DD" w14:textId="77777777" w:rsidR="00A158F6" w:rsidRDefault="00A158F6">
            <w:pPr>
              <w:jc w:val="center"/>
              <w:rPr>
                <w:rFonts w:ascii="Calibri" w:hAnsi="Calibri" w:cs="Calibri"/>
                <w:color w:val="000000"/>
              </w:rPr>
            </w:pPr>
            <w:r>
              <w:rPr>
                <w:rFonts w:ascii="Calibri" w:hAnsi="Calibri" w:cs="Calibri"/>
                <w:color w:val="000000"/>
              </w:rPr>
              <w:t>s26h1</w:t>
            </w:r>
          </w:p>
        </w:tc>
        <w:tc>
          <w:tcPr>
            <w:tcW w:w="980" w:type="dxa"/>
            <w:tcBorders>
              <w:top w:val="nil"/>
              <w:left w:val="nil"/>
              <w:bottom w:val="single" w:sz="4" w:space="0" w:color="auto"/>
              <w:right w:val="single" w:sz="4" w:space="0" w:color="auto"/>
            </w:tcBorders>
            <w:shd w:val="clear" w:color="D9D9D9" w:fill="D9D9D9"/>
            <w:noWrap/>
            <w:vAlign w:val="bottom"/>
            <w:hideMark/>
          </w:tcPr>
          <w:p w14:paraId="256E988C"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D9D9D9" w:fill="D9D9D9"/>
            <w:noWrap/>
            <w:vAlign w:val="bottom"/>
            <w:hideMark/>
          </w:tcPr>
          <w:p w14:paraId="1EDEF76C"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D9D9D9" w:fill="D9D9D9"/>
            <w:noWrap/>
            <w:vAlign w:val="bottom"/>
            <w:hideMark/>
          </w:tcPr>
          <w:p w14:paraId="6AC6A56D"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61C53377"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65545995"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D9D9D9" w:fill="D9D9D9"/>
            <w:noWrap/>
            <w:vAlign w:val="bottom"/>
            <w:hideMark/>
          </w:tcPr>
          <w:p w14:paraId="6FFDA4E8"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D9D9D9" w:fill="D9D9D9"/>
            <w:noWrap/>
            <w:vAlign w:val="bottom"/>
            <w:hideMark/>
          </w:tcPr>
          <w:p w14:paraId="70AC5B2E"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1F32DA24" w14:textId="77777777" w:rsidR="00A158F6" w:rsidRDefault="00A158F6">
            <w:pPr>
              <w:jc w:val="center"/>
              <w:rPr>
                <w:rFonts w:ascii="Calibri" w:hAnsi="Calibri" w:cs="Calibri"/>
                <w:color w:val="000000"/>
              </w:rPr>
            </w:pPr>
            <w:r>
              <w:rPr>
                <w:rFonts w:ascii="Calibri" w:hAnsi="Calibri" w:cs="Calibri"/>
                <w:color w:val="000000"/>
              </w:rPr>
              <w:t>6</w:t>
            </w:r>
          </w:p>
        </w:tc>
        <w:tc>
          <w:tcPr>
            <w:tcW w:w="960" w:type="dxa"/>
            <w:tcBorders>
              <w:top w:val="nil"/>
              <w:left w:val="nil"/>
              <w:bottom w:val="single" w:sz="4" w:space="0" w:color="auto"/>
              <w:right w:val="single" w:sz="8" w:space="0" w:color="auto"/>
            </w:tcBorders>
            <w:shd w:val="clear" w:color="D9D9D9" w:fill="D9D9D9"/>
            <w:noWrap/>
            <w:vAlign w:val="bottom"/>
            <w:hideMark/>
          </w:tcPr>
          <w:p w14:paraId="7CE7563D" w14:textId="77777777" w:rsidR="00A158F6" w:rsidRDefault="00A158F6">
            <w:pPr>
              <w:jc w:val="center"/>
              <w:rPr>
                <w:rFonts w:ascii="Calibri" w:hAnsi="Calibri" w:cs="Calibri"/>
                <w:color w:val="000000"/>
              </w:rPr>
            </w:pPr>
            <w:r>
              <w:rPr>
                <w:rFonts w:ascii="Calibri" w:hAnsi="Calibri" w:cs="Calibri"/>
                <w:color w:val="000000"/>
              </w:rPr>
              <w:t>6</w:t>
            </w:r>
          </w:p>
        </w:tc>
      </w:tr>
      <w:tr w:rsidR="00A158F6" w14:paraId="1E3B96F2"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42537376" w14:textId="77777777" w:rsidR="00A158F6" w:rsidRDefault="00A158F6">
            <w:pPr>
              <w:jc w:val="center"/>
              <w:rPr>
                <w:rFonts w:ascii="Calibri" w:hAnsi="Calibri" w:cs="Calibri"/>
                <w:color w:val="000000"/>
              </w:rPr>
            </w:pPr>
            <w:r>
              <w:rPr>
                <w:rFonts w:ascii="Calibri" w:hAnsi="Calibri" w:cs="Calibri"/>
                <w:color w:val="000000"/>
              </w:rPr>
              <w:t>s27h1</w:t>
            </w:r>
          </w:p>
        </w:tc>
        <w:tc>
          <w:tcPr>
            <w:tcW w:w="980" w:type="dxa"/>
            <w:tcBorders>
              <w:top w:val="nil"/>
              <w:left w:val="nil"/>
              <w:bottom w:val="single" w:sz="4" w:space="0" w:color="auto"/>
              <w:right w:val="single" w:sz="4" w:space="0" w:color="auto"/>
            </w:tcBorders>
            <w:shd w:val="clear" w:color="auto" w:fill="auto"/>
            <w:noWrap/>
            <w:vAlign w:val="bottom"/>
            <w:hideMark/>
          </w:tcPr>
          <w:p w14:paraId="16813FC0"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auto" w:fill="auto"/>
            <w:noWrap/>
            <w:vAlign w:val="bottom"/>
            <w:hideMark/>
          </w:tcPr>
          <w:p w14:paraId="77775FF8"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39A9A847"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3CA976F2"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4C4502DF" w14:textId="77777777" w:rsidR="00A158F6" w:rsidRDefault="00A158F6">
            <w:pPr>
              <w:jc w:val="center"/>
              <w:rPr>
                <w:rFonts w:ascii="Calibri" w:hAnsi="Calibri" w:cs="Calibri"/>
                <w:color w:val="000000"/>
              </w:rPr>
            </w:pPr>
            <w:r>
              <w:rPr>
                <w:rFonts w:ascii="Calibri" w:hAnsi="Calibri" w:cs="Calibri"/>
                <w:color w:val="000000"/>
              </w:rPr>
              <w:t>7</w:t>
            </w:r>
          </w:p>
        </w:tc>
        <w:tc>
          <w:tcPr>
            <w:tcW w:w="840" w:type="dxa"/>
            <w:tcBorders>
              <w:top w:val="nil"/>
              <w:left w:val="nil"/>
              <w:bottom w:val="single" w:sz="4" w:space="0" w:color="auto"/>
              <w:right w:val="single" w:sz="4" w:space="0" w:color="auto"/>
            </w:tcBorders>
            <w:shd w:val="clear" w:color="auto" w:fill="auto"/>
            <w:noWrap/>
            <w:vAlign w:val="bottom"/>
            <w:hideMark/>
          </w:tcPr>
          <w:p w14:paraId="0E8C0081"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2BFC0006"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7D99B1A1"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0C406A53"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5FB92A1A"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6F1A7C81" w14:textId="77777777" w:rsidR="00A158F6" w:rsidRDefault="00A158F6">
            <w:pPr>
              <w:jc w:val="center"/>
              <w:rPr>
                <w:rFonts w:ascii="Calibri" w:hAnsi="Calibri" w:cs="Calibri"/>
                <w:color w:val="000000"/>
              </w:rPr>
            </w:pPr>
            <w:r>
              <w:rPr>
                <w:rFonts w:ascii="Calibri" w:hAnsi="Calibri" w:cs="Calibri"/>
                <w:color w:val="000000"/>
              </w:rPr>
              <w:t>s28h1</w:t>
            </w:r>
          </w:p>
        </w:tc>
        <w:tc>
          <w:tcPr>
            <w:tcW w:w="980" w:type="dxa"/>
            <w:tcBorders>
              <w:top w:val="nil"/>
              <w:left w:val="nil"/>
              <w:bottom w:val="single" w:sz="4" w:space="0" w:color="auto"/>
              <w:right w:val="single" w:sz="4" w:space="0" w:color="auto"/>
            </w:tcBorders>
            <w:shd w:val="clear" w:color="D9D9D9" w:fill="D9D9D9"/>
            <w:noWrap/>
            <w:vAlign w:val="bottom"/>
            <w:hideMark/>
          </w:tcPr>
          <w:p w14:paraId="662762B6"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D9D9D9" w:fill="D9D9D9"/>
            <w:noWrap/>
            <w:vAlign w:val="bottom"/>
            <w:hideMark/>
          </w:tcPr>
          <w:p w14:paraId="1002D815"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D9D9D9" w:fill="D9D9D9"/>
            <w:noWrap/>
            <w:vAlign w:val="bottom"/>
            <w:hideMark/>
          </w:tcPr>
          <w:p w14:paraId="582849B0"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1C9FB749"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364736E6"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D9D9D9" w:fill="D9D9D9"/>
            <w:noWrap/>
            <w:vAlign w:val="bottom"/>
            <w:hideMark/>
          </w:tcPr>
          <w:p w14:paraId="6511E50D"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D9D9D9" w:fill="D9D9D9"/>
            <w:noWrap/>
            <w:vAlign w:val="bottom"/>
            <w:hideMark/>
          </w:tcPr>
          <w:p w14:paraId="7A8D1935"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120CFF44"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D9D9D9" w:fill="D9D9D9"/>
            <w:noWrap/>
            <w:vAlign w:val="bottom"/>
            <w:hideMark/>
          </w:tcPr>
          <w:p w14:paraId="17A994AB"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78AB3CD3"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5D911A4F" w14:textId="77777777" w:rsidR="00A158F6" w:rsidRDefault="00A158F6">
            <w:pPr>
              <w:jc w:val="center"/>
              <w:rPr>
                <w:rFonts w:ascii="Calibri" w:hAnsi="Calibri" w:cs="Calibri"/>
                <w:color w:val="000000"/>
              </w:rPr>
            </w:pPr>
            <w:r>
              <w:rPr>
                <w:rFonts w:ascii="Calibri" w:hAnsi="Calibri" w:cs="Calibri"/>
                <w:color w:val="000000"/>
              </w:rPr>
              <w:t>s29h1</w:t>
            </w:r>
          </w:p>
        </w:tc>
        <w:tc>
          <w:tcPr>
            <w:tcW w:w="980" w:type="dxa"/>
            <w:tcBorders>
              <w:top w:val="nil"/>
              <w:left w:val="nil"/>
              <w:bottom w:val="single" w:sz="4" w:space="0" w:color="auto"/>
              <w:right w:val="single" w:sz="4" w:space="0" w:color="auto"/>
            </w:tcBorders>
            <w:shd w:val="clear" w:color="auto" w:fill="auto"/>
            <w:noWrap/>
            <w:vAlign w:val="bottom"/>
            <w:hideMark/>
          </w:tcPr>
          <w:p w14:paraId="22AB3400"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auto" w:fill="auto"/>
            <w:noWrap/>
            <w:vAlign w:val="bottom"/>
            <w:hideMark/>
          </w:tcPr>
          <w:p w14:paraId="1CF69BAD"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3BBEEDC0"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26B3B78B"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57950C56" w14:textId="77777777" w:rsidR="00A158F6" w:rsidRDefault="00A158F6">
            <w:pPr>
              <w:jc w:val="center"/>
              <w:rPr>
                <w:rFonts w:ascii="Calibri" w:hAnsi="Calibri" w:cs="Calibri"/>
                <w:color w:val="000000"/>
              </w:rPr>
            </w:pPr>
            <w:r>
              <w:rPr>
                <w:rFonts w:ascii="Calibri" w:hAnsi="Calibri" w:cs="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C072BF7"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0A2E6BB7"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31E6FBCF"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0557141D"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3069B484"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5C4975DE" w14:textId="77777777" w:rsidR="00A158F6" w:rsidRDefault="00A158F6">
            <w:pPr>
              <w:jc w:val="center"/>
              <w:rPr>
                <w:rFonts w:ascii="Calibri" w:hAnsi="Calibri" w:cs="Calibri"/>
                <w:color w:val="000000"/>
              </w:rPr>
            </w:pPr>
            <w:r>
              <w:rPr>
                <w:rFonts w:ascii="Calibri" w:hAnsi="Calibri" w:cs="Calibri"/>
                <w:color w:val="000000"/>
              </w:rPr>
              <w:t>s30h1</w:t>
            </w:r>
          </w:p>
        </w:tc>
        <w:tc>
          <w:tcPr>
            <w:tcW w:w="980" w:type="dxa"/>
            <w:tcBorders>
              <w:top w:val="nil"/>
              <w:left w:val="nil"/>
              <w:bottom w:val="single" w:sz="4" w:space="0" w:color="auto"/>
              <w:right w:val="single" w:sz="4" w:space="0" w:color="auto"/>
            </w:tcBorders>
            <w:shd w:val="clear" w:color="D9D9D9" w:fill="D9D9D9"/>
            <w:noWrap/>
            <w:vAlign w:val="bottom"/>
            <w:hideMark/>
          </w:tcPr>
          <w:p w14:paraId="093BB260"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D9D9D9" w:fill="D9D9D9"/>
            <w:noWrap/>
            <w:vAlign w:val="bottom"/>
            <w:hideMark/>
          </w:tcPr>
          <w:p w14:paraId="5236AF7E" w14:textId="77777777" w:rsidR="00A158F6" w:rsidRDefault="00A158F6">
            <w:pPr>
              <w:jc w:val="center"/>
              <w:rPr>
                <w:rFonts w:ascii="Calibri" w:hAnsi="Calibri" w:cs="Calibri"/>
                <w:color w:val="000000"/>
              </w:rPr>
            </w:pPr>
            <w:r>
              <w:rPr>
                <w:rFonts w:ascii="Calibri" w:hAnsi="Calibri" w:cs="Calibri"/>
                <w:color w:val="000000"/>
              </w:rPr>
              <w:t>1</w:t>
            </w:r>
          </w:p>
        </w:tc>
        <w:tc>
          <w:tcPr>
            <w:tcW w:w="780" w:type="dxa"/>
            <w:tcBorders>
              <w:top w:val="nil"/>
              <w:left w:val="nil"/>
              <w:bottom w:val="single" w:sz="4" w:space="0" w:color="auto"/>
              <w:right w:val="single" w:sz="4" w:space="0" w:color="auto"/>
            </w:tcBorders>
            <w:shd w:val="clear" w:color="D9D9D9" w:fill="D9D9D9"/>
            <w:noWrap/>
            <w:vAlign w:val="bottom"/>
            <w:hideMark/>
          </w:tcPr>
          <w:p w14:paraId="16F74B78" w14:textId="77777777" w:rsidR="00A158F6" w:rsidRDefault="00A158F6">
            <w:pPr>
              <w:jc w:val="center"/>
              <w:rPr>
                <w:rFonts w:ascii="Calibri" w:hAnsi="Calibri" w:cs="Calibri"/>
                <w:color w:val="000000"/>
              </w:rPr>
            </w:pPr>
            <w:r>
              <w:rPr>
                <w:rFonts w:ascii="Calibri" w:hAnsi="Calibri" w:cs="Calibri"/>
                <w:color w:val="000000"/>
              </w:rPr>
              <w:t> </w:t>
            </w:r>
          </w:p>
        </w:tc>
        <w:tc>
          <w:tcPr>
            <w:tcW w:w="820" w:type="dxa"/>
            <w:tcBorders>
              <w:top w:val="nil"/>
              <w:left w:val="nil"/>
              <w:bottom w:val="single" w:sz="4" w:space="0" w:color="auto"/>
              <w:right w:val="single" w:sz="4" w:space="0" w:color="auto"/>
            </w:tcBorders>
            <w:shd w:val="clear" w:color="D9D9D9" w:fill="D9D9D9"/>
            <w:noWrap/>
            <w:vAlign w:val="bottom"/>
            <w:hideMark/>
          </w:tcPr>
          <w:p w14:paraId="2816F424"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13A0CFBD" w14:textId="77777777" w:rsidR="00A158F6" w:rsidRDefault="00A158F6">
            <w:pPr>
              <w:jc w:val="center"/>
              <w:rPr>
                <w:rFonts w:ascii="Calibri" w:hAnsi="Calibri" w:cs="Calibri"/>
                <w:color w:val="000000"/>
              </w:rPr>
            </w:pPr>
            <w:r>
              <w:rPr>
                <w:rFonts w:ascii="Calibri" w:hAnsi="Calibri" w:cs="Calibri"/>
                <w:color w:val="000000"/>
              </w:rPr>
              <w:t>1</w:t>
            </w:r>
          </w:p>
        </w:tc>
        <w:tc>
          <w:tcPr>
            <w:tcW w:w="840" w:type="dxa"/>
            <w:tcBorders>
              <w:top w:val="nil"/>
              <w:left w:val="nil"/>
              <w:bottom w:val="single" w:sz="4" w:space="0" w:color="auto"/>
              <w:right w:val="single" w:sz="4" w:space="0" w:color="auto"/>
            </w:tcBorders>
            <w:shd w:val="clear" w:color="D9D9D9" w:fill="D9D9D9"/>
            <w:noWrap/>
            <w:vAlign w:val="bottom"/>
            <w:hideMark/>
          </w:tcPr>
          <w:p w14:paraId="1B4E4427"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D9D9D9" w:fill="D9D9D9"/>
            <w:noWrap/>
            <w:vAlign w:val="bottom"/>
            <w:hideMark/>
          </w:tcPr>
          <w:p w14:paraId="24995261"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28FA0E49"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D9D9D9" w:fill="D9D9D9"/>
            <w:noWrap/>
            <w:vAlign w:val="bottom"/>
            <w:hideMark/>
          </w:tcPr>
          <w:p w14:paraId="1C02BF18"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64FD4F57"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623EF9A7" w14:textId="77777777" w:rsidR="00A158F6" w:rsidRDefault="00A158F6">
            <w:pPr>
              <w:jc w:val="center"/>
              <w:rPr>
                <w:rFonts w:ascii="Calibri" w:hAnsi="Calibri" w:cs="Calibri"/>
                <w:color w:val="000000"/>
              </w:rPr>
            </w:pPr>
            <w:r>
              <w:rPr>
                <w:rFonts w:ascii="Calibri" w:hAnsi="Calibri" w:cs="Calibri"/>
                <w:color w:val="000000"/>
              </w:rPr>
              <w:t>s31h1</w:t>
            </w:r>
          </w:p>
        </w:tc>
        <w:tc>
          <w:tcPr>
            <w:tcW w:w="980" w:type="dxa"/>
            <w:tcBorders>
              <w:top w:val="nil"/>
              <w:left w:val="nil"/>
              <w:bottom w:val="single" w:sz="4" w:space="0" w:color="auto"/>
              <w:right w:val="single" w:sz="4" w:space="0" w:color="auto"/>
            </w:tcBorders>
            <w:shd w:val="clear" w:color="auto" w:fill="auto"/>
            <w:noWrap/>
            <w:vAlign w:val="bottom"/>
            <w:hideMark/>
          </w:tcPr>
          <w:p w14:paraId="24FC635F"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auto" w:fill="auto"/>
            <w:noWrap/>
            <w:vAlign w:val="bottom"/>
            <w:hideMark/>
          </w:tcPr>
          <w:p w14:paraId="017CF5FA"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31F52FB8"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26346CA7"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44391A99" w14:textId="77777777" w:rsidR="00A158F6" w:rsidRDefault="00A158F6">
            <w:pPr>
              <w:jc w:val="center"/>
              <w:rPr>
                <w:rFonts w:ascii="Calibri" w:hAnsi="Calibri" w:cs="Calibri"/>
                <w:color w:val="000000"/>
              </w:rPr>
            </w:pPr>
            <w:r>
              <w:rPr>
                <w:rFonts w:ascii="Calibri" w:hAnsi="Calibri" w:cs="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DBE2C32"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63B25CC5"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4C9DCCE7"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5CCAA3DD"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7CB193A5"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64D9B8AF" w14:textId="77777777" w:rsidR="00A158F6" w:rsidRDefault="00A158F6">
            <w:pPr>
              <w:jc w:val="center"/>
              <w:rPr>
                <w:rFonts w:ascii="Calibri" w:hAnsi="Calibri" w:cs="Calibri"/>
                <w:color w:val="000000"/>
              </w:rPr>
            </w:pPr>
            <w:r>
              <w:rPr>
                <w:rFonts w:ascii="Calibri" w:hAnsi="Calibri" w:cs="Calibri"/>
                <w:color w:val="000000"/>
              </w:rPr>
              <w:t>s32h1</w:t>
            </w:r>
          </w:p>
        </w:tc>
        <w:tc>
          <w:tcPr>
            <w:tcW w:w="980" w:type="dxa"/>
            <w:tcBorders>
              <w:top w:val="nil"/>
              <w:left w:val="nil"/>
              <w:bottom w:val="single" w:sz="4" w:space="0" w:color="auto"/>
              <w:right w:val="single" w:sz="4" w:space="0" w:color="auto"/>
            </w:tcBorders>
            <w:shd w:val="clear" w:color="D9D9D9" w:fill="D9D9D9"/>
            <w:noWrap/>
            <w:vAlign w:val="bottom"/>
            <w:hideMark/>
          </w:tcPr>
          <w:p w14:paraId="0F8F09FD"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D9D9D9" w:fill="D9D9D9"/>
            <w:noWrap/>
            <w:vAlign w:val="bottom"/>
            <w:hideMark/>
          </w:tcPr>
          <w:p w14:paraId="7D7EDE69"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D9D9D9" w:fill="D9D9D9"/>
            <w:noWrap/>
            <w:vAlign w:val="bottom"/>
            <w:hideMark/>
          </w:tcPr>
          <w:p w14:paraId="0727687F"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0DE0777A"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775444A8" w14:textId="77777777" w:rsidR="00A158F6" w:rsidRDefault="00A158F6">
            <w:pPr>
              <w:jc w:val="center"/>
              <w:rPr>
                <w:rFonts w:ascii="Calibri" w:hAnsi="Calibri" w:cs="Calibri"/>
                <w:color w:val="000000"/>
              </w:rPr>
            </w:pPr>
            <w:r>
              <w:rPr>
                <w:rFonts w:ascii="Calibri" w:hAnsi="Calibri" w:cs="Calibri"/>
                <w:color w:val="000000"/>
              </w:rPr>
              <w:t>1</w:t>
            </w:r>
          </w:p>
        </w:tc>
        <w:tc>
          <w:tcPr>
            <w:tcW w:w="840" w:type="dxa"/>
            <w:tcBorders>
              <w:top w:val="nil"/>
              <w:left w:val="nil"/>
              <w:bottom w:val="single" w:sz="4" w:space="0" w:color="auto"/>
              <w:right w:val="single" w:sz="4" w:space="0" w:color="auto"/>
            </w:tcBorders>
            <w:shd w:val="clear" w:color="D9D9D9" w:fill="D9D9D9"/>
            <w:noWrap/>
            <w:vAlign w:val="bottom"/>
            <w:hideMark/>
          </w:tcPr>
          <w:p w14:paraId="76DAC9DA"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D9D9D9" w:fill="D9D9D9"/>
            <w:noWrap/>
            <w:vAlign w:val="bottom"/>
            <w:hideMark/>
          </w:tcPr>
          <w:p w14:paraId="427EB4E5"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11EE830C"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D9D9D9" w:fill="D9D9D9"/>
            <w:noWrap/>
            <w:vAlign w:val="bottom"/>
            <w:hideMark/>
          </w:tcPr>
          <w:p w14:paraId="06260C46"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1F2E95EC"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437A2650" w14:textId="77777777" w:rsidR="00A158F6" w:rsidRDefault="00A158F6">
            <w:pPr>
              <w:jc w:val="center"/>
              <w:rPr>
                <w:rFonts w:ascii="Calibri" w:hAnsi="Calibri" w:cs="Calibri"/>
                <w:color w:val="000000"/>
              </w:rPr>
            </w:pPr>
            <w:r>
              <w:rPr>
                <w:rFonts w:ascii="Calibri" w:hAnsi="Calibri" w:cs="Calibri"/>
                <w:color w:val="000000"/>
              </w:rPr>
              <w:lastRenderedPageBreak/>
              <w:t>s33h1</w:t>
            </w:r>
          </w:p>
        </w:tc>
        <w:tc>
          <w:tcPr>
            <w:tcW w:w="980" w:type="dxa"/>
            <w:tcBorders>
              <w:top w:val="nil"/>
              <w:left w:val="nil"/>
              <w:bottom w:val="single" w:sz="4" w:space="0" w:color="auto"/>
              <w:right w:val="single" w:sz="4" w:space="0" w:color="auto"/>
            </w:tcBorders>
            <w:shd w:val="clear" w:color="auto" w:fill="auto"/>
            <w:noWrap/>
            <w:vAlign w:val="bottom"/>
            <w:hideMark/>
          </w:tcPr>
          <w:p w14:paraId="401CB131"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auto" w:fill="auto"/>
            <w:noWrap/>
            <w:vAlign w:val="bottom"/>
            <w:hideMark/>
          </w:tcPr>
          <w:p w14:paraId="27C66E62" w14:textId="77777777" w:rsidR="00A158F6" w:rsidRDefault="00A158F6">
            <w:pPr>
              <w:jc w:val="center"/>
              <w:rPr>
                <w:rFonts w:ascii="Calibri" w:hAnsi="Calibri" w:cs="Calibri"/>
                <w:color w:val="000000"/>
              </w:rPr>
            </w:pPr>
            <w:r>
              <w:rPr>
                <w:rFonts w:ascii="Calibri" w:hAnsi="Calibri" w:cs="Calibri"/>
                <w:color w:val="000000"/>
              </w:rPr>
              <w:t>1</w:t>
            </w:r>
          </w:p>
        </w:tc>
        <w:tc>
          <w:tcPr>
            <w:tcW w:w="780" w:type="dxa"/>
            <w:tcBorders>
              <w:top w:val="nil"/>
              <w:left w:val="nil"/>
              <w:bottom w:val="single" w:sz="4" w:space="0" w:color="auto"/>
              <w:right w:val="single" w:sz="4" w:space="0" w:color="auto"/>
            </w:tcBorders>
            <w:shd w:val="clear" w:color="auto" w:fill="auto"/>
            <w:noWrap/>
            <w:vAlign w:val="bottom"/>
            <w:hideMark/>
          </w:tcPr>
          <w:p w14:paraId="02856751"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52D94D5D"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7579D8CD" w14:textId="77777777" w:rsidR="00A158F6" w:rsidRDefault="00A158F6">
            <w:pPr>
              <w:jc w:val="center"/>
              <w:rPr>
                <w:rFonts w:ascii="Calibri" w:hAnsi="Calibri" w:cs="Calibri"/>
                <w:color w:val="000000"/>
              </w:rPr>
            </w:pPr>
            <w:r>
              <w:rPr>
                <w:rFonts w:ascii="Calibri" w:hAnsi="Calibri" w:cs="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E7F3685"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515B6482"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3A2BA10D"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36CE30B0"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2A4E8E62"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593A4B3C" w14:textId="77777777" w:rsidR="00A158F6" w:rsidRDefault="00A158F6">
            <w:pPr>
              <w:jc w:val="center"/>
              <w:rPr>
                <w:rFonts w:ascii="Calibri" w:hAnsi="Calibri" w:cs="Calibri"/>
                <w:color w:val="000000"/>
              </w:rPr>
            </w:pPr>
            <w:r>
              <w:rPr>
                <w:rFonts w:ascii="Calibri" w:hAnsi="Calibri" w:cs="Calibri"/>
                <w:color w:val="000000"/>
              </w:rPr>
              <w:t>s34h1</w:t>
            </w:r>
          </w:p>
        </w:tc>
        <w:tc>
          <w:tcPr>
            <w:tcW w:w="980" w:type="dxa"/>
            <w:tcBorders>
              <w:top w:val="nil"/>
              <w:left w:val="nil"/>
              <w:bottom w:val="single" w:sz="4" w:space="0" w:color="auto"/>
              <w:right w:val="single" w:sz="4" w:space="0" w:color="auto"/>
            </w:tcBorders>
            <w:shd w:val="clear" w:color="D9D9D9" w:fill="D9D9D9"/>
            <w:noWrap/>
            <w:vAlign w:val="bottom"/>
            <w:hideMark/>
          </w:tcPr>
          <w:p w14:paraId="2C652819"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D9D9D9" w:fill="D9D9D9"/>
            <w:noWrap/>
            <w:vAlign w:val="bottom"/>
            <w:hideMark/>
          </w:tcPr>
          <w:p w14:paraId="3FBFFEC1"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D9D9D9" w:fill="D9D9D9"/>
            <w:noWrap/>
            <w:vAlign w:val="bottom"/>
            <w:hideMark/>
          </w:tcPr>
          <w:p w14:paraId="439D0A61"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7AA40406"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013B63C1" w14:textId="77777777" w:rsidR="00A158F6" w:rsidRDefault="00A158F6">
            <w:pPr>
              <w:jc w:val="center"/>
              <w:rPr>
                <w:rFonts w:ascii="Calibri" w:hAnsi="Calibri" w:cs="Calibri"/>
                <w:color w:val="000000"/>
              </w:rPr>
            </w:pPr>
            <w:r>
              <w:rPr>
                <w:rFonts w:ascii="Calibri" w:hAnsi="Calibri" w:cs="Calibri"/>
                <w:color w:val="000000"/>
              </w:rPr>
              <w:t>1</w:t>
            </w:r>
          </w:p>
        </w:tc>
        <w:tc>
          <w:tcPr>
            <w:tcW w:w="840" w:type="dxa"/>
            <w:tcBorders>
              <w:top w:val="nil"/>
              <w:left w:val="nil"/>
              <w:bottom w:val="single" w:sz="4" w:space="0" w:color="auto"/>
              <w:right w:val="single" w:sz="4" w:space="0" w:color="auto"/>
            </w:tcBorders>
            <w:shd w:val="clear" w:color="D9D9D9" w:fill="D9D9D9"/>
            <w:noWrap/>
            <w:vAlign w:val="bottom"/>
            <w:hideMark/>
          </w:tcPr>
          <w:p w14:paraId="5E6E831B"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D9D9D9" w:fill="D9D9D9"/>
            <w:noWrap/>
            <w:vAlign w:val="bottom"/>
            <w:hideMark/>
          </w:tcPr>
          <w:p w14:paraId="50A89227"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6DFBC452"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D9D9D9" w:fill="D9D9D9"/>
            <w:noWrap/>
            <w:vAlign w:val="bottom"/>
            <w:hideMark/>
          </w:tcPr>
          <w:p w14:paraId="6EA77C0A"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07318148"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22B91E18" w14:textId="77777777" w:rsidR="00A158F6" w:rsidRDefault="00A158F6">
            <w:pPr>
              <w:jc w:val="center"/>
              <w:rPr>
                <w:rFonts w:ascii="Calibri" w:hAnsi="Calibri" w:cs="Calibri"/>
                <w:color w:val="000000"/>
              </w:rPr>
            </w:pPr>
            <w:r>
              <w:rPr>
                <w:rFonts w:ascii="Calibri" w:hAnsi="Calibri" w:cs="Calibri"/>
                <w:color w:val="000000"/>
              </w:rPr>
              <w:t>s35h1</w:t>
            </w:r>
          </w:p>
        </w:tc>
        <w:tc>
          <w:tcPr>
            <w:tcW w:w="980" w:type="dxa"/>
            <w:tcBorders>
              <w:top w:val="nil"/>
              <w:left w:val="nil"/>
              <w:bottom w:val="single" w:sz="4" w:space="0" w:color="auto"/>
              <w:right w:val="single" w:sz="4" w:space="0" w:color="auto"/>
            </w:tcBorders>
            <w:shd w:val="clear" w:color="auto" w:fill="auto"/>
            <w:noWrap/>
            <w:vAlign w:val="bottom"/>
            <w:hideMark/>
          </w:tcPr>
          <w:p w14:paraId="32C4460D"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auto" w:fill="auto"/>
            <w:noWrap/>
            <w:vAlign w:val="bottom"/>
            <w:hideMark/>
          </w:tcPr>
          <w:p w14:paraId="2EC03791"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1F207D29"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3C6E4C4F"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6E72584D" w14:textId="77777777" w:rsidR="00A158F6" w:rsidRDefault="00A158F6">
            <w:pPr>
              <w:jc w:val="center"/>
              <w:rPr>
                <w:rFonts w:ascii="Calibri" w:hAnsi="Calibri" w:cs="Calibri"/>
                <w:color w:val="000000"/>
              </w:rPr>
            </w:pPr>
            <w:r>
              <w:rPr>
                <w:rFonts w:ascii="Calibri" w:hAnsi="Calibri" w:cs="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3B26780"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5E397822"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5DC29A00"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0D9AD030"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7F8220AB"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11395158" w14:textId="77777777" w:rsidR="00A158F6" w:rsidRDefault="00A158F6">
            <w:pPr>
              <w:jc w:val="center"/>
              <w:rPr>
                <w:rFonts w:ascii="Calibri" w:hAnsi="Calibri" w:cs="Calibri"/>
                <w:color w:val="000000"/>
              </w:rPr>
            </w:pPr>
            <w:r>
              <w:rPr>
                <w:rFonts w:ascii="Calibri" w:hAnsi="Calibri" w:cs="Calibri"/>
                <w:color w:val="000000"/>
              </w:rPr>
              <w:t>s36h1</w:t>
            </w:r>
          </w:p>
        </w:tc>
        <w:tc>
          <w:tcPr>
            <w:tcW w:w="980" w:type="dxa"/>
            <w:tcBorders>
              <w:top w:val="nil"/>
              <w:left w:val="nil"/>
              <w:bottom w:val="single" w:sz="4" w:space="0" w:color="auto"/>
              <w:right w:val="single" w:sz="4" w:space="0" w:color="auto"/>
            </w:tcBorders>
            <w:shd w:val="clear" w:color="D9D9D9" w:fill="D9D9D9"/>
            <w:noWrap/>
            <w:vAlign w:val="bottom"/>
            <w:hideMark/>
          </w:tcPr>
          <w:p w14:paraId="5EF25A8F"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D9D9D9" w:fill="D9D9D9"/>
            <w:noWrap/>
            <w:vAlign w:val="bottom"/>
            <w:hideMark/>
          </w:tcPr>
          <w:p w14:paraId="128905A1"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D9D9D9" w:fill="D9D9D9"/>
            <w:noWrap/>
            <w:vAlign w:val="bottom"/>
            <w:hideMark/>
          </w:tcPr>
          <w:p w14:paraId="2DA9B79F"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62F62933"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18976C96" w14:textId="77777777" w:rsidR="00A158F6" w:rsidRDefault="00A158F6">
            <w:pPr>
              <w:jc w:val="center"/>
              <w:rPr>
                <w:rFonts w:ascii="Calibri" w:hAnsi="Calibri" w:cs="Calibri"/>
                <w:color w:val="000000"/>
              </w:rPr>
            </w:pPr>
            <w:r>
              <w:rPr>
                <w:rFonts w:ascii="Calibri" w:hAnsi="Calibri" w:cs="Calibri"/>
                <w:color w:val="000000"/>
              </w:rPr>
              <w:t>1</w:t>
            </w:r>
          </w:p>
        </w:tc>
        <w:tc>
          <w:tcPr>
            <w:tcW w:w="840" w:type="dxa"/>
            <w:tcBorders>
              <w:top w:val="nil"/>
              <w:left w:val="nil"/>
              <w:bottom w:val="single" w:sz="4" w:space="0" w:color="auto"/>
              <w:right w:val="single" w:sz="4" w:space="0" w:color="auto"/>
            </w:tcBorders>
            <w:shd w:val="clear" w:color="D9D9D9" w:fill="D9D9D9"/>
            <w:noWrap/>
            <w:vAlign w:val="bottom"/>
            <w:hideMark/>
          </w:tcPr>
          <w:p w14:paraId="042D6EEB"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D9D9D9" w:fill="D9D9D9"/>
            <w:noWrap/>
            <w:vAlign w:val="bottom"/>
            <w:hideMark/>
          </w:tcPr>
          <w:p w14:paraId="5E04D83B"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7AE82560"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D9D9D9" w:fill="D9D9D9"/>
            <w:noWrap/>
            <w:vAlign w:val="bottom"/>
            <w:hideMark/>
          </w:tcPr>
          <w:p w14:paraId="36EEBAD4"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02FEB9B3"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3E2C2F2A" w14:textId="77777777" w:rsidR="00A158F6" w:rsidRDefault="00A158F6">
            <w:pPr>
              <w:jc w:val="center"/>
              <w:rPr>
                <w:rFonts w:ascii="Calibri" w:hAnsi="Calibri" w:cs="Calibri"/>
                <w:color w:val="000000"/>
              </w:rPr>
            </w:pPr>
            <w:r>
              <w:rPr>
                <w:rFonts w:ascii="Calibri" w:hAnsi="Calibri" w:cs="Calibri"/>
                <w:color w:val="000000"/>
              </w:rPr>
              <w:t>s37h1</w:t>
            </w:r>
          </w:p>
        </w:tc>
        <w:tc>
          <w:tcPr>
            <w:tcW w:w="980" w:type="dxa"/>
            <w:tcBorders>
              <w:top w:val="nil"/>
              <w:left w:val="nil"/>
              <w:bottom w:val="single" w:sz="4" w:space="0" w:color="auto"/>
              <w:right w:val="single" w:sz="4" w:space="0" w:color="auto"/>
            </w:tcBorders>
            <w:shd w:val="clear" w:color="auto" w:fill="auto"/>
            <w:noWrap/>
            <w:vAlign w:val="bottom"/>
            <w:hideMark/>
          </w:tcPr>
          <w:p w14:paraId="401A3F97"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auto" w:fill="auto"/>
            <w:noWrap/>
            <w:vAlign w:val="bottom"/>
            <w:hideMark/>
          </w:tcPr>
          <w:p w14:paraId="4A065BD2" w14:textId="77777777" w:rsidR="00A158F6" w:rsidRDefault="00A158F6">
            <w:pPr>
              <w:jc w:val="center"/>
              <w:rPr>
                <w:rFonts w:ascii="Calibri" w:hAnsi="Calibri" w:cs="Calibri"/>
                <w:color w:val="000000"/>
              </w:rPr>
            </w:pPr>
            <w:r>
              <w:rPr>
                <w:rFonts w:ascii="Calibri" w:hAnsi="Calibri" w:cs="Calibri"/>
                <w:color w:val="000000"/>
              </w:rPr>
              <w:t>1</w:t>
            </w:r>
          </w:p>
        </w:tc>
        <w:tc>
          <w:tcPr>
            <w:tcW w:w="780" w:type="dxa"/>
            <w:tcBorders>
              <w:top w:val="nil"/>
              <w:left w:val="nil"/>
              <w:bottom w:val="single" w:sz="4" w:space="0" w:color="auto"/>
              <w:right w:val="single" w:sz="4" w:space="0" w:color="auto"/>
            </w:tcBorders>
            <w:shd w:val="clear" w:color="auto" w:fill="auto"/>
            <w:noWrap/>
            <w:vAlign w:val="bottom"/>
            <w:hideMark/>
          </w:tcPr>
          <w:p w14:paraId="70FD6A91"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44EE305D"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00C24B03"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38C462CB"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610EE222"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1306163C"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6B8FB424"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155A658F"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0126BBCF" w14:textId="77777777" w:rsidR="00A158F6" w:rsidRDefault="00A158F6">
            <w:pPr>
              <w:jc w:val="center"/>
              <w:rPr>
                <w:rFonts w:ascii="Calibri" w:hAnsi="Calibri" w:cs="Calibri"/>
                <w:color w:val="000000"/>
              </w:rPr>
            </w:pPr>
            <w:r>
              <w:rPr>
                <w:rFonts w:ascii="Calibri" w:hAnsi="Calibri" w:cs="Calibri"/>
                <w:color w:val="000000"/>
              </w:rPr>
              <w:t>s38h1</w:t>
            </w:r>
          </w:p>
        </w:tc>
        <w:tc>
          <w:tcPr>
            <w:tcW w:w="980" w:type="dxa"/>
            <w:tcBorders>
              <w:top w:val="nil"/>
              <w:left w:val="nil"/>
              <w:bottom w:val="single" w:sz="4" w:space="0" w:color="auto"/>
              <w:right w:val="single" w:sz="4" w:space="0" w:color="auto"/>
            </w:tcBorders>
            <w:shd w:val="clear" w:color="D9D9D9" w:fill="D9D9D9"/>
            <w:noWrap/>
            <w:vAlign w:val="bottom"/>
            <w:hideMark/>
          </w:tcPr>
          <w:p w14:paraId="45FF9505"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D9D9D9" w:fill="D9D9D9"/>
            <w:noWrap/>
            <w:vAlign w:val="bottom"/>
            <w:hideMark/>
          </w:tcPr>
          <w:p w14:paraId="7904C0B7"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D9D9D9" w:fill="D9D9D9"/>
            <w:noWrap/>
            <w:vAlign w:val="bottom"/>
            <w:hideMark/>
          </w:tcPr>
          <w:p w14:paraId="46622CC2" w14:textId="77777777" w:rsidR="00A158F6" w:rsidRDefault="00A158F6">
            <w:pPr>
              <w:jc w:val="center"/>
              <w:rPr>
                <w:rFonts w:ascii="Calibri" w:hAnsi="Calibri" w:cs="Calibri"/>
                <w:color w:val="000000"/>
              </w:rPr>
            </w:pPr>
            <w:r>
              <w:rPr>
                <w:rFonts w:ascii="Calibri" w:hAnsi="Calibri" w:cs="Calibri"/>
                <w:color w:val="000000"/>
              </w:rPr>
              <w:t>2</w:t>
            </w:r>
          </w:p>
        </w:tc>
        <w:tc>
          <w:tcPr>
            <w:tcW w:w="820" w:type="dxa"/>
            <w:tcBorders>
              <w:top w:val="nil"/>
              <w:left w:val="nil"/>
              <w:bottom w:val="single" w:sz="4" w:space="0" w:color="auto"/>
              <w:right w:val="single" w:sz="4" w:space="0" w:color="auto"/>
            </w:tcBorders>
            <w:shd w:val="clear" w:color="D9D9D9" w:fill="D9D9D9"/>
            <w:noWrap/>
            <w:vAlign w:val="bottom"/>
            <w:hideMark/>
          </w:tcPr>
          <w:p w14:paraId="3F5BE71E"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43BE3F2B"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D9D9D9" w:fill="D9D9D9"/>
            <w:noWrap/>
            <w:vAlign w:val="bottom"/>
            <w:hideMark/>
          </w:tcPr>
          <w:p w14:paraId="748A2338"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D9D9D9" w:fill="D9D9D9"/>
            <w:noWrap/>
            <w:vAlign w:val="bottom"/>
            <w:hideMark/>
          </w:tcPr>
          <w:p w14:paraId="727609EF"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356819EC"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D9D9D9" w:fill="D9D9D9"/>
            <w:noWrap/>
            <w:vAlign w:val="bottom"/>
            <w:hideMark/>
          </w:tcPr>
          <w:p w14:paraId="75B75590"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7CC324DC"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47F6D652" w14:textId="77777777" w:rsidR="00A158F6" w:rsidRDefault="00A158F6">
            <w:pPr>
              <w:jc w:val="center"/>
              <w:rPr>
                <w:rFonts w:ascii="Calibri" w:hAnsi="Calibri" w:cs="Calibri"/>
                <w:color w:val="000000"/>
              </w:rPr>
            </w:pPr>
            <w:r>
              <w:rPr>
                <w:rFonts w:ascii="Calibri" w:hAnsi="Calibri" w:cs="Calibri"/>
                <w:color w:val="000000"/>
              </w:rPr>
              <w:t>s39h1</w:t>
            </w:r>
          </w:p>
        </w:tc>
        <w:tc>
          <w:tcPr>
            <w:tcW w:w="980" w:type="dxa"/>
            <w:tcBorders>
              <w:top w:val="nil"/>
              <w:left w:val="nil"/>
              <w:bottom w:val="single" w:sz="4" w:space="0" w:color="auto"/>
              <w:right w:val="single" w:sz="4" w:space="0" w:color="auto"/>
            </w:tcBorders>
            <w:shd w:val="clear" w:color="auto" w:fill="auto"/>
            <w:noWrap/>
            <w:vAlign w:val="bottom"/>
            <w:hideMark/>
          </w:tcPr>
          <w:p w14:paraId="6388EA8B"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auto" w:fill="auto"/>
            <w:noWrap/>
            <w:vAlign w:val="bottom"/>
            <w:hideMark/>
          </w:tcPr>
          <w:p w14:paraId="169ABFC6"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49BBCA46"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444BB3E0"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2740670D"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6CBE2CEB"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56CE3359"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3F94C076"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48A8549F"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6264F7D2"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656A089A" w14:textId="77777777" w:rsidR="00A158F6" w:rsidRDefault="00A158F6">
            <w:pPr>
              <w:jc w:val="center"/>
              <w:rPr>
                <w:rFonts w:ascii="Calibri" w:hAnsi="Calibri" w:cs="Calibri"/>
                <w:color w:val="000000"/>
              </w:rPr>
            </w:pPr>
            <w:r>
              <w:rPr>
                <w:rFonts w:ascii="Calibri" w:hAnsi="Calibri" w:cs="Calibri"/>
                <w:color w:val="000000"/>
              </w:rPr>
              <w:t>s40h1</w:t>
            </w:r>
          </w:p>
        </w:tc>
        <w:tc>
          <w:tcPr>
            <w:tcW w:w="980" w:type="dxa"/>
            <w:tcBorders>
              <w:top w:val="nil"/>
              <w:left w:val="nil"/>
              <w:bottom w:val="single" w:sz="4" w:space="0" w:color="auto"/>
              <w:right w:val="single" w:sz="4" w:space="0" w:color="auto"/>
            </w:tcBorders>
            <w:shd w:val="clear" w:color="D9D9D9" w:fill="D9D9D9"/>
            <w:noWrap/>
            <w:vAlign w:val="bottom"/>
            <w:hideMark/>
          </w:tcPr>
          <w:p w14:paraId="2FD8DF60"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D9D9D9" w:fill="D9D9D9"/>
            <w:noWrap/>
            <w:vAlign w:val="bottom"/>
            <w:hideMark/>
          </w:tcPr>
          <w:p w14:paraId="2DFE4124"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D9D9D9" w:fill="D9D9D9"/>
            <w:noWrap/>
            <w:vAlign w:val="bottom"/>
            <w:hideMark/>
          </w:tcPr>
          <w:p w14:paraId="0E15BEB3"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73418A7A"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346A6607"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D9D9D9" w:fill="D9D9D9"/>
            <w:noWrap/>
            <w:vAlign w:val="bottom"/>
            <w:hideMark/>
          </w:tcPr>
          <w:p w14:paraId="70D8F02F"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D9D9D9" w:fill="D9D9D9"/>
            <w:noWrap/>
            <w:vAlign w:val="bottom"/>
            <w:hideMark/>
          </w:tcPr>
          <w:p w14:paraId="4D832C84"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3C4F9E18"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D9D9D9" w:fill="D9D9D9"/>
            <w:noWrap/>
            <w:vAlign w:val="bottom"/>
            <w:hideMark/>
          </w:tcPr>
          <w:p w14:paraId="5570C5E6"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5519EB0E"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56842960" w14:textId="77777777" w:rsidR="00A158F6" w:rsidRDefault="00A158F6">
            <w:pPr>
              <w:jc w:val="center"/>
              <w:rPr>
                <w:rFonts w:ascii="Calibri" w:hAnsi="Calibri" w:cs="Calibri"/>
                <w:color w:val="000000"/>
              </w:rPr>
            </w:pPr>
            <w:r>
              <w:rPr>
                <w:rFonts w:ascii="Calibri" w:hAnsi="Calibri" w:cs="Calibri"/>
                <w:color w:val="000000"/>
              </w:rPr>
              <w:t>s41h1</w:t>
            </w:r>
          </w:p>
        </w:tc>
        <w:tc>
          <w:tcPr>
            <w:tcW w:w="980" w:type="dxa"/>
            <w:tcBorders>
              <w:top w:val="nil"/>
              <w:left w:val="nil"/>
              <w:bottom w:val="single" w:sz="4" w:space="0" w:color="auto"/>
              <w:right w:val="single" w:sz="4" w:space="0" w:color="auto"/>
            </w:tcBorders>
            <w:shd w:val="clear" w:color="auto" w:fill="auto"/>
            <w:noWrap/>
            <w:vAlign w:val="bottom"/>
            <w:hideMark/>
          </w:tcPr>
          <w:p w14:paraId="27342BE8"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auto" w:fill="auto"/>
            <w:noWrap/>
            <w:vAlign w:val="bottom"/>
            <w:hideMark/>
          </w:tcPr>
          <w:p w14:paraId="17852991"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6A9861AF"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72E877BF"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5B46E048" w14:textId="77777777" w:rsidR="00A158F6" w:rsidRDefault="00A158F6">
            <w:pPr>
              <w:jc w:val="center"/>
              <w:rPr>
                <w:rFonts w:ascii="Calibri" w:hAnsi="Calibri" w:cs="Calibri"/>
                <w:color w:val="000000"/>
              </w:rPr>
            </w:pPr>
            <w:r>
              <w:rPr>
                <w:rFonts w:ascii="Calibri" w:hAnsi="Calibri" w:cs="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9171AC6"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166AF7FF"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20B8B1DA"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688BC538"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4F5D3C79"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5E5B5FA3" w14:textId="77777777" w:rsidR="00A158F6" w:rsidRDefault="00A158F6">
            <w:pPr>
              <w:jc w:val="center"/>
              <w:rPr>
                <w:rFonts w:ascii="Calibri" w:hAnsi="Calibri" w:cs="Calibri"/>
                <w:color w:val="000000"/>
              </w:rPr>
            </w:pPr>
            <w:r>
              <w:rPr>
                <w:rFonts w:ascii="Calibri" w:hAnsi="Calibri" w:cs="Calibri"/>
                <w:color w:val="000000"/>
              </w:rPr>
              <w:t>s42h1</w:t>
            </w:r>
          </w:p>
        </w:tc>
        <w:tc>
          <w:tcPr>
            <w:tcW w:w="980" w:type="dxa"/>
            <w:tcBorders>
              <w:top w:val="nil"/>
              <w:left w:val="nil"/>
              <w:bottom w:val="single" w:sz="4" w:space="0" w:color="auto"/>
              <w:right w:val="single" w:sz="4" w:space="0" w:color="auto"/>
            </w:tcBorders>
            <w:shd w:val="clear" w:color="D9D9D9" w:fill="D9D9D9"/>
            <w:noWrap/>
            <w:vAlign w:val="bottom"/>
            <w:hideMark/>
          </w:tcPr>
          <w:p w14:paraId="7270CB1A"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D9D9D9" w:fill="D9D9D9"/>
            <w:noWrap/>
            <w:vAlign w:val="bottom"/>
            <w:hideMark/>
          </w:tcPr>
          <w:p w14:paraId="6C2C8AF2"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D9D9D9" w:fill="D9D9D9"/>
            <w:noWrap/>
            <w:vAlign w:val="bottom"/>
            <w:hideMark/>
          </w:tcPr>
          <w:p w14:paraId="03DB5257"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0FF280CA"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65438D2A" w14:textId="77777777" w:rsidR="00A158F6" w:rsidRDefault="00A158F6">
            <w:pPr>
              <w:jc w:val="center"/>
              <w:rPr>
                <w:rFonts w:ascii="Calibri" w:hAnsi="Calibri" w:cs="Calibri"/>
                <w:color w:val="000000"/>
              </w:rPr>
            </w:pPr>
            <w:r>
              <w:rPr>
                <w:rFonts w:ascii="Calibri" w:hAnsi="Calibri" w:cs="Calibri"/>
                <w:color w:val="000000"/>
              </w:rPr>
              <w:t>1</w:t>
            </w:r>
          </w:p>
        </w:tc>
        <w:tc>
          <w:tcPr>
            <w:tcW w:w="840" w:type="dxa"/>
            <w:tcBorders>
              <w:top w:val="nil"/>
              <w:left w:val="nil"/>
              <w:bottom w:val="single" w:sz="4" w:space="0" w:color="auto"/>
              <w:right w:val="single" w:sz="4" w:space="0" w:color="auto"/>
            </w:tcBorders>
            <w:shd w:val="clear" w:color="D9D9D9" w:fill="D9D9D9"/>
            <w:noWrap/>
            <w:vAlign w:val="bottom"/>
            <w:hideMark/>
          </w:tcPr>
          <w:p w14:paraId="6B8B5E8B"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D9D9D9" w:fill="D9D9D9"/>
            <w:noWrap/>
            <w:vAlign w:val="bottom"/>
            <w:hideMark/>
          </w:tcPr>
          <w:p w14:paraId="5CB6F5FA"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72075ED8"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D9D9D9" w:fill="D9D9D9"/>
            <w:noWrap/>
            <w:vAlign w:val="bottom"/>
            <w:hideMark/>
          </w:tcPr>
          <w:p w14:paraId="1FCE7B4F"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34FE97D1"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46E5BF54" w14:textId="77777777" w:rsidR="00A158F6" w:rsidRDefault="00A158F6">
            <w:pPr>
              <w:jc w:val="center"/>
              <w:rPr>
                <w:rFonts w:ascii="Calibri" w:hAnsi="Calibri" w:cs="Calibri"/>
                <w:color w:val="000000"/>
              </w:rPr>
            </w:pPr>
            <w:r>
              <w:rPr>
                <w:rFonts w:ascii="Calibri" w:hAnsi="Calibri" w:cs="Calibri"/>
                <w:color w:val="000000"/>
              </w:rPr>
              <w:t>s43h1</w:t>
            </w:r>
          </w:p>
        </w:tc>
        <w:tc>
          <w:tcPr>
            <w:tcW w:w="980" w:type="dxa"/>
            <w:tcBorders>
              <w:top w:val="nil"/>
              <w:left w:val="nil"/>
              <w:bottom w:val="single" w:sz="4" w:space="0" w:color="auto"/>
              <w:right w:val="single" w:sz="4" w:space="0" w:color="auto"/>
            </w:tcBorders>
            <w:shd w:val="clear" w:color="auto" w:fill="auto"/>
            <w:noWrap/>
            <w:vAlign w:val="bottom"/>
            <w:hideMark/>
          </w:tcPr>
          <w:p w14:paraId="76E9DD64"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auto" w:fill="auto"/>
            <w:noWrap/>
            <w:vAlign w:val="bottom"/>
            <w:hideMark/>
          </w:tcPr>
          <w:p w14:paraId="04DF4A68"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05361BAD"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07D06F8D"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6254346F"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536C79B7"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038630D5"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4E0C1C91" w14:textId="77777777" w:rsidR="00A158F6" w:rsidRDefault="00A158F6">
            <w:pPr>
              <w:jc w:val="center"/>
              <w:rPr>
                <w:rFonts w:ascii="Calibri" w:hAnsi="Calibri" w:cs="Calibri"/>
                <w:color w:val="000000"/>
              </w:rPr>
            </w:pPr>
            <w:r>
              <w:rPr>
                <w:rFonts w:ascii="Calibri" w:hAnsi="Calibri" w:cs="Calibri"/>
                <w:color w:val="000000"/>
              </w:rPr>
              <w:t>6</w:t>
            </w:r>
          </w:p>
        </w:tc>
        <w:tc>
          <w:tcPr>
            <w:tcW w:w="960" w:type="dxa"/>
            <w:tcBorders>
              <w:top w:val="nil"/>
              <w:left w:val="nil"/>
              <w:bottom w:val="single" w:sz="4" w:space="0" w:color="auto"/>
              <w:right w:val="single" w:sz="8" w:space="0" w:color="auto"/>
            </w:tcBorders>
            <w:shd w:val="clear" w:color="auto" w:fill="auto"/>
            <w:noWrap/>
            <w:vAlign w:val="bottom"/>
            <w:hideMark/>
          </w:tcPr>
          <w:p w14:paraId="41B0C190" w14:textId="77777777" w:rsidR="00A158F6" w:rsidRDefault="00A158F6">
            <w:pPr>
              <w:jc w:val="center"/>
              <w:rPr>
                <w:rFonts w:ascii="Calibri" w:hAnsi="Calibri" w:cs="Calibri"/>
                <w:color w:val="000000"/>
              </w:rPr>
            </w:pPr>
            <w:r>
              <w:rPr>
                <w:rFonts w:ascii="Calibri" w:hAnsi="Calibri" w:cs="Calibri"/>
                <w:color w:val="000000"/>
              </w:rPr>
              <w:t>6</w:t>
            </w:r>
          </w:p>
        </w:tc>
      </w:tr>
      <w:tr w:rsidR="00A158F6" w14:paraId="3D49539B"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2612F2FC" w14:textId="77777777" w:rsidR="00A158F6" w:rsidRDefault="00A158F6">
            <w:pPr>
              <w:jc w:val="center"/>
              <w:rPr>
                <w:rFonts w:ascii="Calibri" w:hAnsi="Calibri" w:cs="Calibri"/>
                <w:color w:val="000000"/>
              </w:rPr>
            </w:pPr>
            <w:r>
              <w:rPr>
                <w:rFonts w:ascii="Calibri" w:hAnsi="Calibri" w:cs="Calibri"/>
                <w:color w:val="000000"/>
              </w:rPr>
              <w:t>s44h1</w:t>
            </w:r>
          </w:p>
        </w:tc>
        <w:tc>
          <w:tcPr>
            <w:tcW w:w="980" w:type="dxa"/>
            <w:tcBorders>
              <w:top w:val="nil"/>
              <w:left w:val="nil"/>
              <w:bottom w:val="single" w:sz="4" w:space="0" w:color="auto"/>
              <w:right w:val="single" w:sz="4" w:space="0" w:color="auto"/>
            </w:tcBorders>
            <w:shd w:val="clear" w:color="D9D9D9" w:fill="D9D9D9"/>
            <w:noWrap/>
            <w:vAlign w:val="bottom"/>
            <w:hideMark/>
          </w:tcPr>
          <w:p w14:paraId="40008104"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D9D9D9" w:fill="D9D9D9"/>
            <w:noWrap/>
            <w:vAlign w:val="bottom"/>
            <w:hideMark/>
          </w:tcPr>
          <w:p w14:paraId="6E625DA0"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D9D9D9" w:fill="D9D9D9"/>
            <w:noWrap/>
            <w:vAlign w:val="bottom"/>
            <w:hideMark/>
          </w:tcPr>
          <w:p w14:paraId="4EAEC7E6"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2237974D"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49B42928"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D9D9D9" w:fill="D9D9D9"/>
            <w:noWrap/>
            <w:vAlign w:val="bottom"/>
            <w:hideMark/>
          </w:tcPr>
          <w:p w14:paraId="1F9BC89D"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D9D9D9" w:fill="D9D9D9"/>
            <w:noWrap/>
            <w:vAlign w:val="bottom"/>
            <w:hideMark/>
          </w:tcPr>
          <w:p w14:paraId="366BE3C9"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640E6B10"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D9D9D9" w:fill="D9D9D9"/>
            <w:noWrap/>
            <w:vAlign w:val="bottom"/>
            <w:hideMark/>
          </w:tcPr>
          <w:p w14:paraId="182E24E0"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4C4BFA74"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41193DEC" w14:textId="77777777" w:rsidR="00A158F6" w:rsidRDefault="00A158F6">
            <w:pPr>
              <w:jc w:val="center"/>
              <w:rPr>
                <w:rFonts w:ascii="Calibri" w:hAnsi="Calibri" w:cs="Calibri"/>
                <w:color w:val="000000"/>
              </w:rPr>
            </w:pPr>
            <w:r>
              <w:rPr>
                <w:rFonts w:ascii="Calibri" w:hAnsi="Calibri" w:cs="Calibri"/>
                <w:color w:val="000000"/>
              </w:rPr>
              <w:t>s45h1</w:t>
            </w:r>
          </w:p>
        </w:tc>
        <w:tc>
          <w:tcPr>
            <w:tcW w:w="980" w:type="dxa"/>
            <w:tcBorders>
              <w:top w:val="nil"/>
              <w:left w:val="nil"/>
              <w:bottom w:val="single" w:sz="4" w:space="0" w:color="auto"/>
              <w:right w:val="single" w:sz="4" w:space="0" w:color="auto"/>
            </w:tcBorders>
            <w:shd w:val="clear" w:color="auto" w:fill="auto"/>
            <w:noWrap/>
            <w:vAlign w:val="bottom"/>
            <w:hideMark/>
          </w:tcPr>
          <w:p w14:paraId="00694DB2"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auto" w:fill="auto"/>
            <w:noWrap/>
            <w:vAlign w:val="bottom"/>
            <w:hideMark/>
          </w:tcPr>
          <w:p w14:paraId="62D659AA" w14:textId="77777777" w:rsidR="00A158F6" w:rsidRDefault="00A158F6">
            <w:pPr>
              <w:jc w:val="center"/>
              <w:rPr>
                <w:rFonts w:ascii="Calibri" w:hAnsi="Calibri" w:cs="Calibri"/>
                <w:color w:val="000000"/>
              </w:rPr>
            </w:pPr>
            <w:r>
              <w:rPr>
                <w:rFonts w:ascii="Calibri" w:hAnsi="Calibri" w:cs="Calibri"/>
                <w:color w:val="000000"/>
              </w:rPr>
              <w:t>1</w:t>
            </w:r>
          </w:p>
        </w:tc>
        <w:tc>
          <w:tcPr>
            <w:tcW w:w="780" w:type="dxa"/>
            <w:tcBorders>
              <w:top w:val="nil"/>
              <w:left w:val="nil"/>
              <w:bottom w:val="single" w:sz="4" w:space="0" w:color="auto"/>
              <w:right w:val="single" w:sz="4" w:space="0" w:color="auto"/>
            </w:tcBorders>
            <w:shd w:val="clear" w:color="auto" w:fill="auto"/>
            <w:noWrap/>
            <w:vAlign w:val="bottom"/>
            <w:hideMark/>
          </w:tcPr>
          <w:p w14:paraId="543AAAD8"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69B911C2"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7BEB31E4"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08E5DFAF"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75C2E6C2"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511B846E"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27B455CA"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355103F9"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19D40657" w14:textId="77777777" w:rsidR="00A158F6" w:rsidRDefault="00A158F6">
            <w:pPr>
              <w:jc w:val="center"/>
              <w:rPr>
                <w:rFonts w:ascii="Calibri" w:hAnsi="Calibri" w:cs="Calibri"/>
                <w:color w:val="000000"/>
              </w:rPr>
            </w:pPr>
            <w:r>
              <w:rPr>
                <w:rFonts w:ascii="Calibri" w:hAnsi="Calibri" w:cs="Calibri"/>
                <w:color w:val="000000"/>
              </w:rPr>
              <w:t>s46h1</w:t>
            </w:r>
          </w:p>
        </w:tc>
        <w:tc>
          <w:tcPr>
            <w:tcW w:w="980" w:type="dxa"/>
            <w:tcBorders>
              <w:top w:val="nil"/>
              <w:left w:val="nil"/>
              <w:bottom w:val="single" w:sz="4" w:space="0" w:color="auto"/>
              <w:right w:val="single" w:sz="4" w:space="0" w:color="auto"/>
            </w:tcBorders>
            <w:shd w:val="clear" w:color="D9D9D9" w:fill="D9D9D9"/>
            <w:noWrap/>
            <w:vAlign w:val="bottom"/>
            <w:hideMark/>
          </w:tcPr>
          <w:p w14:paraId="7603F50B"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D9D9D9" w:fill="D9D9D9"/>
            <w:noWrap/>
            <w:vAlign w:val="bottom"/>
            <w:hideMark/>
          </w:tcPr>
          <w:p w14:paraId="10DCA51B"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D9D9D9" w:fill="D9D9D9"/>
            <w:noWrap/>
            <w:vAlign w:val="bottom"/>
            <w:hideMark/>
          </w:tcPr>
          <w:p w14:paraId="7BB6A4E4"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28E0C5DA"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5212FBF5" w14:textId="77777777" w:rsidR="00A158F6" w:rsidRDefault="00A158F6">
            <w:pPr>
              <w:jc w:val="center"/>
              <w:rPr>
                <w:rFonts w:ascii="Calibri" w:hAnsi="Calibri" w:cs="Calibri"/>
                <w:color w:val="000000"/>
              </w:rPr>
            </w:pPr>
            <w:r>
              <w:rPr>
                <w:rFonts w:ascii="Calibri" w:hAnsi="Calibri" w:cs="Calibri"/>
                <w:color w:val="000000"/>
              </w:rPr>
              <w:t>1</w:t>
            </w:r>
          </w:p>
        </w:tc>
        <w:tc>
          <w:tcPr>
            <w:tcW w:w="840" w:type="dxa"/>
            <w:tcBorders>
              <w:top w:val="nil"/>
              <w:left w:val="nil"/>
              <w:bottom w:val="single" w:sz="4" w:space="0" w:color="auto"/>
              <w:right w:val="single" w:sz="4" w:space="0" w:color="auto"/>
            </w:tcBorders>
            <w:shd w:val="clear" w:color="D9D9D9" w:fill="D9D9D9"/>
            <w:noWrap/>
            <w:vAlign w:val="bottom"/>
            <w:hideMark/>
          </w:tcPr>
          <w:p w14:paraId="3D58D5F2"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D9D9D9" w:fill="D9D9D9"/>
            <w:noWrap/>
            <w:vAlign w:val="bottom"/>
            <w:hideMark/>
          </w:tcPr>
          <w:p w14:paraId="14148CFE"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7371AB36"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D9D9D9" w:fill="D9D9D9"/>
            <w:noWrap/>
            <w:vAlign w:val="bottom"/>
            <w:hideMark/>
          </w:tcPr>
          <w:p w14:paraId="6AC226A2"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0A700458"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00122940" w14:textId="77777777" w:rsidR="00A158F6" w:rsidRDefault="00A158F6">
            <w:pPr>
              <w:jc w:val="center"/>
              <w:rPr>
                <w:rFonts w:ascii="Calibri" w:hAnsi="Calibri" w:cs="Calibri"/>
                <w:color w:val="000000"/>
              </w:rPr>
            </w:pPr>
            <w:r>
              <w:rPr>
                <w:rFonts w:ascii="Calibri" w:hAnsi="Calibri" w:cs="Calibri"/>
                <w:color w:val="000000"/>
              </w:rPr>
              <w:t>s47h1</w:t>
            </w:r>
          </w:p>
        </w:tc>
        <w:tc>
          <w:tcPr>
            <w:tcW w:w="980" w:type="dxa"/>
            <w:tcBorders>
              <w:top w:val="nil"/>
              <w:left w:val="nil"/>
              <w:bottom w:val="single" w:sz="4" w:space="0" w:color="auto"/>
              <w:right w:val="single" w:sz="4" w:space="0" w:color="auto"/>
            </w:tcBorders>
            <w:shd w:val="clear" w:color="auto" w:fill="auto"/>
            <w:noWrap/>
            <w:vAlign w:val="bottom"/>
            <w:hideMark/>
          </w:tcPr>
          <w:p w14:paraId="53C51BCB"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auto" w:fill="auto"/>
            <w:noWrap/>
            <w:vAlign w:val="bottom"/>
            <w:hideMark/>
          </w:tcPr>
          <w:p w14:paraId="4BC826A5"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587F5EA2"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295E4CC3"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21B39B80" w14:textId="77777777" w:rsidR="00A158F6" w:rsidRDefault="00A158F6">
            <w:pPr>
              <w:jc w:val="center"/>
              <w:rPr>
                <w:rFonts w:ascii="Calibri" w:hAnsi="Calibri" w:cs="Calibri"/>
                <w:color w:val="000000"/>
              </w:rPr>
            </w:pPr>
            <w:r>
              <w:rPr>
                <w:rFonts w:ascii="Calibri" w:hAnsi="Calibri" w:cs="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2613BFF"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6747457B"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34416118"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4B36A54B"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11C9DEAC"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06634C22" w14:textId="77777777" w:rsidR="00A158F6" w:rsidRDefault="00A158F6">
            <w:pPr>
              <w:jc w:val="center"/>
              <w:rPr>
                <w:rFonts w:ascii="Calibri" w:hAnsi="Calibri" w:cs="Calibri"/>
                <w:color w:val="000000"/>
              </w:rPr>
            </w:pPr>
            <w:r>
              <w:rPr>
                <w:rFonts w:ascii="Calibri" w:hAnsi="Calibri" w:cs="Calibri"/>
                <w:color w:val="000000"/>
              </w:rPr>
              <w:t>s48h1</w:t>
            </w:r>
          </w:p>
        </w:tc>
        <w:tc>
          <w:tcPr>
            <w:tcW w:w="980" w:type="dxa"/>
            <w:tcBorders>
              <w:top w:val="nil"/>
              <w:left w:val="nil"/>
              <w:bottom w:val="single" w:sz="4" w:space="0" w:color="auto"/>
              <w:right w:val="single" w:sz="4" w:space="0" w:color="auto"/>
            </w:tcBorders>
            <w:shd w:val="clear" w:color="D9D9D9" w:fill="D9D9D9"/>
            <w:noWrap/>
            <w:vAlign w:val="bottom"/>
            <w:hideMark/>
          </w:tcPr>
          <w:p w14:paraId="2A6C759E"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D9D9D9" w:fill="D9D9D9"/>
            <w:noWrap/>
            <w:vAlign w:val="bottom"/>
            <w:hideMark/>
          </w:tcPr>
          <w:p w14:paraId="1DE8E9E5"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D9D9D9" w:fill="D9D9D9"/>
            <w:noWrap/>
            <w:vAlign w:val="bottom"/>
            <w:hideMark/>
          </w:tcPr>
          <w:p w14:paraId="0B61B236"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3DFE880D"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68B62AAB"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D9D9D9" w:fill="D9D9D9"/>
            <w:noWrap/>
            <w:vAlign w:val="bottom"/>
            <w:hideMark/>
          </w:tcPr>
          <w:p w14:paraId="2F8FDB0F"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D9D9D9" w:fill="D9D9D9"/>
            <w:noWrap/>
            <w:vAlign w:val="bottom"/>
            <w:hideMark/>
          </w:tcPr>
          <w:p w14:paraId="3CD3885F"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1A2367A6"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D9D9D9" w:fill="D9D9D9"/>
            <w:noWrap/>
            <w:vAlign w:val="bottom"/>
            <w:hideMark/>
          </w:tcPr>
          <w:p w14:paraId="5B4C1B8D"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102651EA"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087015EC" w14:textId="77777777" w:rsidR="00A158F6" w:rsidRDefault="00A158F6">
            <w:pPr>
              <w:jc w:val="center"/>
              <w:rPr>
                <w:rFonts w:ascii="Calibri" w:hAnsi="Calibri" w:cs="Calibri"/>
                <w:color w:val="000000"/>
              </w:rPr>
            </w:pPr>
            <w:r>
              <w:rPr>
                <w:rFonts w:ascii="Calibri" w:hAnsi="Calibri" w:cs="Calibri"/>
                <w:color w:val="000000"/>
              </w:rPr>
              <w:t>s49h1</w:t>
            </w:r>
          </w:p>
        </w:tc>
        <w:tc>
          <w:tcPr>
            <w:tcW w:w="980" w:type="dxa"/>
            <w:tcBorders>
              <w:top w:val="nil"/>
              <w:left w:val="nil"/>
              <w:bottom w:val="single" w:sz="4" w:space="0" w:color="auto"/>
              <w:right w:val="single" w:sz="4" w:space="0" w:color="auto"/>
            </w:tcBorders>
            <w:shd w:val="clear" w:color="auto" w:fill="auto"/>
            <w:noWrap/>
            <w:vAlign w:val="bottom"/>
            <w:hideMark/>
          </w:tcPr>
          <w:p w14:paraId="4F05C35E"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auto" w:fill="auto"/>
            <w:noWrap/>
            <w:vAlign w:val="bottom"/>
            <w:hideMark/>
          </w:tcPr>
          <w:p w14:paraId="2B24D5AD"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3F26103C"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3249A517"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4E4F2E49"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4EAF7292"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3BCB32E4"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7D6C2539"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38DCF817"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56DE2351"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29214365" w14:textId="77777777" w:rsidR="00A158F6" w:rsidRDefault="00A158F6">
            <w:pPr>
              <w:jc w:val="center"/>
              <w:rPr>
                <w:rFonts w:ascii="Calibri" w:hAnsi="Calibri" w:cs="Calibri"/>
                <w:color w:val="000000"/>
              </w:rPr>
            </w:pPr>
            <w:r>
              <w:rPr>
                <w:rFonts w:ascii="Calibri" w:hAnsi="Calibri" w:cs="Calibri"/>
                <w:color w:val="000000"/>
              </w:rPr>
              <w:t>s50h1</w:t>
            </w:r>
          </w:p>
        </w:tc>
        <w:tc>
          <w:tcPr>
            <w:tcW w:w="980" w:type="dxa"/>
            <w:tcBorders>
              <w:top w:val="nil"/>
              <w:left w:val="nil"/>
              <w:bottom w:val="single" w:sz="4" w:space="0" w:color="auto"/>
              <w:right w:val="single" w:sz="4" w:space="0" w:color="auto"/>
            </w:tcBorders>
            <w:shd w:val="clear" w:color="D9D9D9" w:fill="D9D9D9"/>
            <w:noWrap/>
            <w:vAlign w:val="bottom"/>
            <w:hideMark/>
          </w:tcPr>
          <w:p w14:paraId="7C2334CE"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D9D9D9" w:fill="D9D9D9"/>
            <w:noWrap/>
            <w:vAlign w:val="bottom"/>
            <w:hideMark/>
          </w:tcPr>
          <w:p w14:paraId="6DADCF19" w14:textId="77777777" w:rsidR="00A158F6" w:rsidRDefault="00A158F6">
            <w:pPr>
              <w:jc w:val="center"/>
              <w:rPr>
                <w:rFonts w:ascii="Calibri" w:hAnsi="Calibri" w:cs="Calibri"/>
                <w:color w:val="000000"/>
              </w:rPr>
            </w:pPr>
            <w:r>
              <w:rPr>
                <w:rFonts w:ascii="Calibri" w:hAnsi="Calibri" w:cs="Calibri"/>
                <w:color w:val="000000"/>
              </w:rPr>
              <w:t>1</w:t>
            </w:r>
          </w:p>
        </w:tc>
        <w:tc>
          <w:tcPr>
            <w:tcW w:w="780" w:type="dxa"/>
            <w:tcBorders>
              <w:top w:val="nil"/>
              <w:left w:val="nil"/>
              <w:bottom w:val="single" w:sz="4" w:space="0" w:color="auto"/>
              <w:right w:val="single" w:sz="4" w:space="0" w:color="auto"/>
            </w:tcBorders>
            <w:shd w:val="clear" w:color="D9D9D9" w:fill="D9D9D9"/>
            <w:noWrap/>
            <w:vAlign w:val="bottom"/>
            <w:hideMark/>
          </w:tcPr>
          <w:p w14:paraId="3FEEF37C"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4CFFAA32"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07312B51"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D9D9D9" w:fill="D9D9D9"/>
            <w:noWrap/>
            <w:vAlign w:val="bottom"/>
            <w:hideMark/>
          </w:tcPr>
          <w:p w14:paraId="04576C2A"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D9D9D9" w:fill="D9D9D9"/>
            <w:noWrap/>
            <w:vAlign w:val="bottom"/>
            <w:hideMark/>
          </w:tcPr>
          <w:p w14:paraId="28DD4167"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4B22E475" w14:textId="77777777" w:rsidR="00A158F6" w:rsidRDefault="00A158F6">
            <w:pPr>
              <w:jc w:val="center"/>
              <w:rPr>
                <w:rFonts w:ascii="Calibri" w:hAnsi="Calibri" w:cs="Calibri"/>
                <w:color w:val="000000"/>
              </w:rPr>
            </w:pPr>
            <w:r>
              <w:rPr>
                <w:rFonts w:ascii="Calibri" w:hAnsi="Calibri" w:cs="Calibri"/>
                <w:color w:val="000000"/>
              </w:rPr>
              <w:t>2</w:t>
            </w:r>
          </w:p>
        </w:tc>
        <w:tc>
          <w:tcPr>
            <w:tcW w:w="960" w:type="dxa"/>
            <w:tcBorders>
              <w:top w:val="nil"/>
              <w:left w:val="nil"/>
              <w:bottom w:val="single" w:sz="4" w:space="0" w:color="auto"/>
              <w:right w:val="single" w:sz="8" w:space="0" w:color="auto"/>
            </w:tcBorders>
            <w:shd w:val="clear" w:color="D9D9D9" w:fill="D9D9D9"/>
            <w:noWrap/>
            <w:vAlign w:val="bottom"/>
            <w:hideMark/>
          </w:tcPr>
          <w:p w14:paraId="14A346C1"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14785E8D"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22FDC606" w14:textId="77777777" w:rsidR="00A158F6" w:rsidRDefault="00A158F6">
            <w:pPr>
              <w:jc w:val="center"/>
              <w:rPr>
                <w:rFonts w:ascii="Calibri" w:hAnsi="Calibri" w:cs="Calibri"/>
                <w:color w:val="000000"/>
              </w:rPr>
            </w:pPr>
            <w:r>
              <w:rPr>
                <w:rFonts w:ascii="Calibri" w:hAnsi="Calibri" w:cs="Calibri"/>
                <w:color w:val="000000"/>
              </w:rPr>
              <w:t>s51h1</w:t>
            </w:r>
          </w:p>
        </w:tc>
        <w:tc>
          <w:tcPr>
            <w:tcW w:w="980" w:type="dxa"/>
            <w:tcBorders>
              <w:top w:val="nil"/>
              <w:left w:val="nil"/>
              <w:bottom w:val="single" w:sz="4" w:space="0" w:color="auto"/>
              <w:right w:val="single" w:sz="4" w:space="0" w:color="auto"/>
            </w:tcBorders>
            <w:shd w:val="clear" w:color="auto" w:fill="auto"/>
            <w:noWrap/>
            <w:vAlign w:val="bottom"/>
            <w:hideMark/>
          </w:tcPr>
          <w:p w14:paraId="7CA2A7B9"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auto" w:fill="auto"/>
            <w:noWrap/>
            <w:vAlign w:val="bottom"/>
            <w:hideMark/>
          </w:tcPr>
          <w:p w14:paraId="0709525B"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0BA92123"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7268F867"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400E8C91"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093367FA"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1428985F"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746A30FA"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28E5D711"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73BAF524"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68D0039D" w14:textId="77777777" w:rsidR="00A158F6" w:rsidRDefault="00A158F6">
            <w:pPr>
              <w:jc w:val="center"/>
              <w:rPr>
                <w:rFonts w:ascii="Calibri" w:hAnsi="Calibri" w:cs="Calibri"/>
                <w:color w:val="000000"/>
              </w:rPr>
            </w:pPr>
            <w:r>
              <w:rPr>
                <w:rFonts w:ascii="Calibri" w:hAnsi="Calibri" w:cs="Calibri"/>
                <w:color w:val="000000"/>
              </w:rPr>
              <w:t>s52h1</w:t>
            </w:r>
          </w:p>
        </w:tc>
        <w:tc>
          <w:tcPr>
            <w:tcW w:w="980" w:type="dxa"/>
            <w:tcBorders>
              <w:top w:val="nil"/>
              <w:left w:val="nil"/>
              <w:bottom w:val="single" w:sz="4" w:space="0" w:color="auto"/>
              <w:right w:val="single" w:sz="4" w:space="0" w:color="auto"/>
            </w:tcBorders>
            <w:shd w:val="clear" w:color="D9D9D9" w:fill="D9D9D9"/>
            <w:noWrap/>
            <w:vAlign w:val="bottom"/>
            <w:hideMark/>
          </w:tcPr>
          <w:p w14:paraId="0F278750"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D9D9D9" w:fill="D9D9D9"/>
            <w:noWrap/>
            <w:vAlign w:val="bottom"/>
            <w:hideMark/>
          </w:tcPr>
          <w:p w14:paraId="7A7EC367"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D9D9D9" w:fill="D9D9D9"/>
            <w:noWrap/>
            <w:vAlign w:val="bottom"/>
            <w:hideMark/>
          </w:tcPr>
          <w:p w14:paraId="6C1B4139"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6CA21CD1"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22387A89"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D9D9D9" w:fill="D9D9D9"/>
            <w:noWrap/>
            <w:vAlign w:val="bottom"/>
            <w:hideMark/>
          </w:tcPr>
          <w:p w14:paraId="6BC18FF1"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D9D9D9" w:fill="D9D9D9"/>
            <w:noWrap/>
            <w:vAlign w:val="bottom"/>
            <w:hideMark/>
          </w:tcPr>
          <w:p w14:paraId="7BBBF6E6"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74FBDA8D" w14:textId="77777777" w:rsidR="00A158F6" w:rsidRDefault="00A158F6">
            <w:pPr>
              <w:jc w:val="center"/>
              <w:rPr>
                <w:rFonts w:ascii="Calibri" w:hAnsi="Calibri" w:cs="Calibri"/>
                <w:color w:val="000000"/>
              </w:rPr>
            </w:pPr>
            <w:r>
              <w:rPr>
                <w:rFonts w:ascii="Calibri" w:hAnsi="Calibri" w:cs="Calibri"/>
                <w:color w:val="000000"/>
              </w:rPr>
              <w:t>2</w:t>
            </w:r>
          </w:p>
        </w:tc>
        <w:tc>
          <w:tcPr>
            <w:tcW w:w="960" w:type="dxa"/>
            <w:tcBorders>
              <w:top w:val="nil"/>
              <w:left w:val="nil"/>
              <w:bottom w:val="single" w:sz="4" w:space="0" w:color="auto"/>
              <w:right w:val="single" w:sz="8" w:space="0" w:color="auto"/>
            </w:tcBorders>
            <w:shd w:val="clear" w:color="D9D9D9" w:fill="D9D9D9"/>
            <w:noWrap/>
            <w:vAlign w:val="bottom"/>
            <w:hideMark/>
          </w:tcPr>
          <w:p w14:paraId="7CFC3CF1"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4DA3ED5B"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665B4F33" w14:textId="77777777" w:rsidR="00A158F6" w:rsidRDefault="00A158F6">
            <w:pPr>
              <w:jc w:val="center"/>
              <w:rPr>
                <w:rFonts w:ascii="Calibri" w:hAnsi="Calibri" w:cs="Calibri"/>
                <w:color w:val="000000"/>
              </w:rPr>
            </w:pPr>
            <w:r>
              <w:rPr>
                <w:rFonts w:ascii="Calibri" w:hAnsi="Calibri" w:cs="Calibri"/>
                <w:color w:val="000000"/>
              </w:rPr>
              <w:t>s53h1</w:t>
            </w:r>
          </w:p>
        </w:tc>
        <w:tc>
          <w:tcPr>
            <w:tcW w:w="980" w:type="dxa"/>
            <w:tcBorders>
              <w:top w:val="nil"/>
              <w:left w:val="nil"/>
              <w:bottom w:val="single" w:sz="4" w:space="0" w:color="auto"/>
              <w:right w:val="single" w:sz="4" w:space="0" w:color="auto"/>
            </w:tcBorders>
            <w:shd w:val="clear" w:color="auto" w:fill="auto"/>
            <w:noWrap/>
            <w:vAlign w:val="bottom"/>
            <w:hideMark/>
          </w:tcPr>
          <w:p w14:paraId="57FA51BC"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auto" w:fill="auto"/>
            <w:noWrap/>
            <w:vAlign w:val="bottom"/>
            <w:hideMark/>
          </w:tcPr>
          <w:p w14:paraId="391E7CF4"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61AC6671"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2DE2FA08"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779EDDD8"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24B1989D"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4C387D4D"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2E2BCAA4" w14:textId="77777777" w:rsidR="00A158F6" w:rsidRDefault="00A158F6">
            <w:pPr>
              <w:jc w:val="center"/>
              <w:rPr>
                <w:rFonts w:ascii="Calibri" w:hAnsi="Calibri" w:cs="Calibri"/>
                <w:color w:val="000000"/>
              </w:rPr>
            </w:pPr>
            <w:r>
              <w:rPr>
                <w:rFonts w:ascii="Calibri" w:hAnsi="Calibri" w:cs="Calibri"/>
                <w:color w:val="000000"/>
              </w:rPr>
              <w:t>7</w:t>
            </w:r>
          </w:p>
        </w:tc>
        <w:tc>
          <w:tcPr>
            <w:tcW w:w="960" w:type="dxa"/>
            <w:tcBorders>
              <w:top w:val="nil"/>
              <w:left w:val="nil"/>
              <w:bottom w:val="single" w:sz="4" w:space="0" w:color="auto"/>
              <w:right w:val="single" w:sz="8" w:space="0" w:color="auto"/>
            </w:tcBorders>
            <w:shd w:val="clear" w:color="auto" w:fill="auto"/>
            <w:noWrap/>
            <w:vAlign w:val="bottom"/>
            <w:hideMark/>
          </w:tcPr>
          <w:p w14:paraId="6109BCFC" w14:textId="77777777" w:rsidR="00A158F6" w:rsidRDefault="00A158F6">
            <w:pPr>
              <w:jc w:val="center"/>
              <w:rPr>
                <w:rFonts w:ascii="Calibri" w:hAnsi="Calibri" w:cs="Calibri"/>
                <w:color w:val="000000"/>
              </w:rPr>
            </w:pPr>
            <w:r>
              <w:rPr>
                <w:rFonts w:ascii="Calibri" w:hAnsi="Calibri" w:cs="Calibri"/>
                <w:color w:val="000000"/>
              </w:rPr>
              <w:t>7</w:t>
            </w:r>
          </w:p>
        </w:tc>
      </w:tr>
      <w:tr w:rsidR="00A158F6" w14:paraId="5F031074"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24D5A5C9" w14:textId="77777777" w:rsidR="00A158F6" w:rsidRDefault="00A158F6">
            <w:pPr>
              <w:jc w:val="center"/>
              <w:rPr>
                <w:rFonts w:ascii="Calibri" w:hAnsi="Calibri" w:cs="Calibri"/>
                <w:color w:val="000000"/>
              </w:rPr>
            </w:pPr>
            <w:r>
              <w:rPr>
                <w:rFonts w:ascii="Calibri" w:hAnsi="Calibri" w:cs="Calibri"/>
                <w:color w:val="000000"/>
              </w:rPr>
              <w:t>s54h1</w:t>
            </w:r>
          </w:p>
        </w:tc>
        <w:tc>
          <w:tcPr>
            <w:tcW w:w="980" w:type="dxa"/>
            <w:tcBorders>
              <w:top w:val="nil"/>
              <w:left w:val="nil"/>
              <w:bottom w:val="single" w:sz="4" w:space="0" w:color="auto"/>
              <w:right w:val="single" w:sz="4" w:space="0" w:color="auto"/>
            </w:tcBorders>
            <w:shd w:val="clear" w:color="D9D9D9" w:fill="D9D9D9"/>
            <w:noWrap/>
            <w:vAlign w:val="bottom"/>
            <w:hideMark/>
          </w:tcPr>
          <w:p w14:paraId="3345CECF"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D9D9D9" w:fill="D9D9D9"/>
            <w:noWrap/>
            <w:vAlign w:val="bottom"/>
            <w:hideMark/>
          </w:tcPr>
          <w:p w14:paraId="181BBD48"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D9D9D9" w:fill="D9D9D9"/>
            <w:noWrap/>
            <w:vAlign w:val="bottom"/>
            <w:hideMark/>
          </w:tcPr>
          <w:p w14:paraId="7B394413"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5EF593B2"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0E300B2E" w14:textId="77777777" w:rsidR="00A158F6" w:rsidRDefault="00A158F6">
            <w:pPr>
              <w:jc w:val="center"/>
              <w:rPr>
                <w:rFonts w:ascii="Calibri" w:hAnsi="Calibri" w:cs="Calibri"/>
                <w:color w:val="000000"/>
              </w:rPr>
            </w:pPr>
            <w:r>
              <w:rPr>
                <w:rFonts w:ascii="Calibri" w:hAnsi="Calibri" w:cs="Calibri"/>
                <w:color w:val="000000"/>
              </w:rPr>
              <w:t>7</w:t>
            </w:r>
          </w:p>
        </w:tc>
        <w:tc>
          <w:tcPr>
            <w:tcW w:w="840" w:type="dxa"/>
            <w:tcBorders>
              <w:top w:val="nil"/>
              <w:left w:val="nil"/>
              <w:bottom w:val="single" w:sz="4" w:space="0" w:color="auto"/>
              <w:right w:val="single" w:sz="4" w:space="0" w:color="auto"/>
            </w:tcBorders>
            <w:shd w:val="clear" w:color="D9D9D9" w:fill="D9D9D9"/>
            <w:noWrap/>
            <w:vAlign w:val="bottom"/>
            <w:hideMark/>
          </w:tcPr>
          <w:p w14:paraId="64298C52"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D9D9D9" w:fill="D9D9D9"/>
            <w:noWrap/>
            <w:vAlign w:val="bottom"/>
            <w:hideMark/>
          </w:tcPr>
          <w:p w14:paraId="28F910DD"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7608B76A"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D9D9D9" w:fill="D9D9D9"/>
            <w:noWrap/>
            <w:vAlign w:val="bottom"/>
            <w:hideMark/>
          </w:tcPr>
          <w:p w14:paraId="47714223"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16A446FE"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139B26E2" w14:textId="77777777" w:rsidR="00A158F6" w:rsidRDefault="00A158F6">
            <w:pPr>
              <w:jc w:val="center"/>
              <w:rPr>
                <w:rFonts w:ascii="Calibri" w:hAnsi="Calibri" w:cs="Calibri"/>
                <w:color w:val="000000"/>
              </w:rPr>
            </w:pPr>
            <w:r>
              <w:rPr>
                <w:rFonts w:ascii="Calibri" w:hAnsi="Calibri" w:cs="Calibri"/>
                <w:color w:val="000000"/>
              </w:rPr>
              <w:t>s55h1</w:t>
            </w:r>
          </w:p>
        </w:tc>
        <w:tc>
          <w:tcPr>
            <w:tcW w:w="980" w:type="dxa"/>
            <w:tcBorders>
              <w:top w:val="nil"/>
              <w:left w:val="nil"/>
              <w:bottom w:val="single" w:sz="4" w:space="0" w:color="auto"/>
              <w:right w:val="single" w:sz="4" w:space="0" w:color="auto"/>
            </w:tcBorders>
            <w:shd w:val="clear" w:color="auto" w:fill="auto"/>
            <w:noWrap/>
            <w:vAlign w:val="bottom"/>
            <w:hideMark/>
          </w:tcPr>
          <w:p w14:paraId="422F5F6D" w14:textId="77777777" w:rsidR="00A158F6" w:rsidRDefault="00A158F6">
            <w:pPr>
              <w:jc w:val="center"/>
              <w:rPr>
                <w:rFonts w:ascii="Calibri" w:hAnsi="Calibri" w:cs="Calibri"/>
                <w:color w:val="000000"/>
              </w:rPr>
            </w:pPr>
            <w:r>
              <w:rPr>
                <w:rFonts w:ascii="Calibri" w:hAnsi="Calibri" w:cs="Calibri"/>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2E6CC2B3"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1D76084C" w14:textId="77777777" w:rsidR="00A158F6" w:rsidRDefault="00A158F6">
            <w:pPr>
              <w:jc w:val="center"/>
              <w:rPr>
                <w:rFonts w:ascii="Calibri" w:hAnsi="Calibri" w:cs="Calibri"/>
                <w:color w:val="000000"/>
              </w:rPr>
            </w:pPr>
            <w:r>
              <w:rPr>
                <w:rFonts w:ascii="Calibri" w:hAnsi="Calibri" w:cs="Calibri"/>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54291916" w14:textId="77777777" w:rsidR="00A158F6" w:rsidRDefault="00A158F6">
            <w:pPr>
              <w:jc w:val="center"/>
              <w:rPr>
                <w:rFonts w:ascii="Calibri" w:hAnsi="Calibri" w:cs="Calibri"/>
                <w:color w:val="000000"/>
              </w:rPr>
            </w:pPr>
            <w:r>
              <w:rPr>
                <w:rFonts w:ascii="Calibri" w:hAnsi="Calibri" w:cs="Calibri"/>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14:paraId="47B433CA"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67339B35"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14:paraId="41D61D64"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4E3256B3" w14:textId="77777777" w:rsidR="00A158F6" w:rsidRDefault="00A158F6">
            <w:pPr>
              <w:jc w:val="center"/>
              <w:rPr>
                <w:rFonts w:ascii="Calibri" w:hAnsi="Calibri" w:cs="Calibri"/>
                <w:color w:val="000000"/>
              </w:rPr>
            </w:pPr>
            <w:r>
              <w:rPr>
                <w:rFonts w:ascii="Calibri" w:hAnsi="Calibri" w:cs="Calibri"/>
                <w:color w:val="000000"/>
              </w:rPr>
              <w:t> </w:t>
            </w:r>
          </w:p>
        </w:tc>
        <w:tc>
          <w:tcPr>
            <w:tcW w:w="960" w:type="dxa"/>
            <w:tcBorders>
              <w:top w:val="nil"/>
              <w:left w:val="nil"/>
              <w:bottom w:val="single" w:sz="4" w:space="0" w:color="auto"/>
              <w:right w:val="single" w:sz="8" w:space="0" w:color="auto"/>
            </w:tcBorders>
            <w:shd w:val="clear" w:color="auto" w:fill="auto"/>
            <w:noWrap/>
            <w:vAlign w:val="bottom"/>
            <w:hideMark/>
          </w:tcPr>
          <w:p w14:paraId="7C34F4E7"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19CEA475"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37444887" w14:textId="77777777" w:rsidR="00A158F6" w:rsidRDefault="00A158F6">
            <w:pPr>
              <w:jc w:val="center"/>
              <w:rPr>
                <w:rFonts w:ascii="Calibri" w:hAnsi="Calibri" w:cs="Calibri"/>
                <w:color w:val="000000"/>
              </w:rPr>
            </w:pPr>
            <w:r>
              <w:rPr>
                <w:rFonts w:ascii="Calibri" w:hAnsi="Calibri" w:cs="Calibri"/>
                <w:color w:val="000000"/>
              </w:rPr>
              <w:t>s55h2</w:t>
            </w:r>
          </w:p>
        </w:tc>
        <w:tc>
          <w:tcPr>
            <w:tcW w:w="980" w:type="dxa"/>
            <w:tcBorders>
              <w:top w:val="nil"/>
              <w:left w:val="nil"/>
              <w:bottom w:val="single" w:sz="4" w:space="0" w:color="auto"/>
              <w:right w:val="single" w:sz="4" w:space="0" w:color="auto"/>
            </w:tcBorders>
            <w:shd w:val="clear" w:color="D9D9D9" w:fill="D9D9D9"/>
            <w:noWrap/>
            <w:vAlign w:val="bottom"/>
            <w:hideMark/>
          </w:tcPr>
          <w:p w14:paraId="519F3D1B" w14:textId="77777777" w:rsidR="00A158F6" w:rsidRDefault="00A158F6">
            <w:pPr>
              <w:jc w:val="center"/>
              <w:rPr>
                <w:rFonts w:ascii="Calibri" w:hAnsi="Calibri" w:cs="Calibri"/>
                <w:color w:val="000000"/>
              </w:rPr>
            </w:pPr>
            <w:r>
              <w:rPr>
                <w:rFonts w:ascii="Calibri" w:hAnsi="Calibri" w:cs="Calibri"/>
                <w:color w:val="000000"/>
              </w:rPr>
              <w:t> </w:t>
            </w:r>
          </w:p>
        </w:tc>
        <w:tc>
          <w:tcPr>
            <w:tcW w:w="820" w:type="dxa"/>
            <w:tcBorders>
              <w:top w:val="nil"/>
              <w:left w:val="nil"/>
              <w:bottom w:val="single" w:sz="4" w:space="0" w:color="auto"/>
              <w:right w:val="single" w:sz="4" w:space="0" w:color="auto"/>
            </w:tcBorders>
            <w:shd w:val="clear" w:color="D9D9D9" w:fill="D9D9D9"/>
            <w:noWrap/>
            <w:vAlign w:val="bottom"/>
            <w:hideMark/>
          </w:tcPr>
          <w:p w14:paraId="64F81B62"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D9D9D9" w:fill="D9D9D9"/>
            <w:noWrap/>
            <w:vAlign w:val="bottom"/>
            <w:hideMark/>
          </w:tcPr>
          <w:p w14:paraId="1D3F71FE" w14:textId="77777777" w:rsidR="00A158F6" w:rsidRDefault="00A158F6">
            <w:pPr>
              <w:jc w:val="center"/>
              <w:rPr>
                <w:rFonts w:ascii="Calibri" w:hAnsi="Calibri" w:cs="Calibri"/>
                <w:color w:val="000000"/>
              </w:rPr>
            </w:pPr>
            <w:r>
              <w:rPr>
                <w:rFonts w:ascii="Calibri" w:hAnsi="Calibri" w:cs="Calibri"/>
                <w:color w:val="000000"/>
              </w:rPr>
              <w:t>2</w:t>
            </w:r>
          </w:p>
        </w:tc>
        <w:tc>
          <w:tcPr>
            <w:tcW w:w="820" w:type="dxa"/>
            <w:tcBorders>
              <w:top w:val="nil"/>
              <w:left w:val="nil"/>
              <w:bottom w:val="single" w:sz="4" w:space="0" w:color="auto"/>
              <w:right w:val="single" w:sz="4" w:space="0" w:color="auto"/>
            </w:tcBorders>
            <w:shd w:val="clear" w:color="D9D9D9" w:fill="D9D9D9"/>
            <w:noWrap/>
            <w:vAlign w:val="bottom"/>
            <w:hideMark/>
          </w:tcPr>
          <w:p w14:paraId="2604ECA0" w14:textId="77777777" w:rsidR="00A158F6" w:rsidRDefault="00A158F6">
            <w:pPr>
              <w:jc w:val="center"/>
              <w:rPr>
                <w:rFonts w:ascii="Calibri" w:hAnsi="Calibri" w:cs="Calibri"/>
                <w:color w:val="000000"/>
              </w:rPr>
            </w:pPr>
            <w:r>
              <w:rPr>
                <w:rFonts w:ascii="Calibri" w:hAnsi="Calibri" w:cs="Calibri"/>
                <w:color w:val="000000"/>
              </w:rPr>
              <w:t> </w:t>
            </w:r>
          </w:p>
        </w:tc>
        <w:tc>
          <w:tcPr>
            <w:tcW w:w="1060" w:type="dxa"/>
            <w:tcBorders>
              <w:top w:val="nil"/>
              <w:left w:val="nil"/>
              <w:bottom w:val="single" w:sz="4" w:space="0" w:color="auto"/>
              <w:right w:val="single" w:sz="4" w:space="0" w:color="auto"/>
            </w:tcBorders>
            <w:shd w:val="clear" w:color="D9D9D9" w:fill="D9D9D9"/>
            <w:noWrap/>
            <w:vAlign w:val="bottom"/>
            <w:hideMark/>
          </w:tcPr>
          <w:p w14:paraId="25F67751" w14:textId="77777777" w:rsidR="00A158F6" w:rsidRDefault="00A158F6">
            <w:pPr>
              <w:jc w:val="center"/>
              <w:rPr>
                <w:rFonts w:ascii="Calibri" w:hAnsi="Calibri" w:cs="Calibri"/>
                <w:color w:val="000000"/>
              </w:rPr>
            </w:pPr>
            <w:r>
              <w:rPr>
                <w:rFonts w:ascii="Calibri" w:hAnsi="Calibri" w:cs="Calibri"/>
                <w:color w:val="000000"/>
              </w:rPr>
              <w:t>7</w:t>
            </w:r>
          </w:p>
        </w:tc>
        <w:tc>
          <w:tcPr>
            <w:tcW w:w="840" w:type="dxa"/>
            <w:tcBorders>
              <w:top w:val="nil"/>
              <w:left w:val="nil"/>
              <w:bottom w:val="single" w:sz="4" w:space="0" w:color="auto"/>
              <w:right w:val="single" w:sz="4" w:space="0" w:color="auto"/>
            </w:tcBorders>
            <w:shd w:val="clear" w:color="D9D9D9" w:fill="D9D9D9"/>
            <w:noWrap/>
            <w:vAlign w:val="bottom"/>
            <w:hideMark/>
          </w:tcPr>
          <w:p w14:paraId="7B4C12F2"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D9D9D9" w:fill="D9D9D9"/>
            <w:noWrap/>
            <w:vAlign w:val="bottom"/>
            <w:hideMark/>
          </w:tcPr>
          <w:p w14:paraId="307FDAC8"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33F8F0B7"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D9D9D9" w:fill="D9D9D9"/>
            <w:noWrap/>
            <w:vAlign w:val="bottom"/>
            <w:hideMark/>
          </w:tcPr>
          <w:p w14:paraId="70376FF3"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5C63E879"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2787D4A1" w14:textId="77777777" w:rsidR="00A158F6" w:rsidRDefault="00A158F6">
            <w:pPr>
              <w:jc w:val="center"/>
              <w:rPr>
                <w:rFonts w:ascii="Calibri" w:hAnsi="Calibri" w:cs="Calibri"/>
                <w:color w:val="000000"/>
              </w:rPr>
            </w:pPr>
            <w:r>
              <w:rPr>
                <w:rFonts w:ascii="Calibri" w:hAnsi="Calibri" w:cs="Calibri"/>
                <w:color w:val="000000"/>
              </w:rPr>
              <w:t>s56h1</w:t>
            </w:r>
          </w:p>
        </w:tc>
        <w:tc>
          <w:tcPr>
            <w:tcW w:w="980" w:type="dxa"/>
            <w:tcBorders>
              <w:top w:val="nil"/>
              <w:left w:val="nil"/>
              <w:bottom w:val="single" w:sz="4" w:space="0" w:color="auto"/>
              <w:right w:val="single" w:sz="4" w:space="0" w:color="auto"/>
            </w:tcBorders>
            <w:shd w:val="clear" w:color="auto" w:fill="auto"/>
            <w:noWrap/>
            <w:vAlign w:val="bottom"/>
            <w:hideMark/>
          </w:tcPr>
          <w:p w14:paraId="20F4D9D7" w14:textId="77777777" w:rsidR="00A158F6" w:rsidRDefault="00A158F6">
            <w:pPr>
              <w:jc w:val="center"/>
              <w:rPr>
                <w:rFonts w:ascii="Calibri" w:hAnsi="Calibri" w:cs="Calibri"/>
                <w:color w:val="000000"/>
              </w:rPr>
            </w:pPr>
            <w:r>
              <w:rPr>
                <w:rFonts w:ascii="Calibri" w:hAnsi="Calibri" w:cs="Calibri"/>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6C55CD2B"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32ACD013" w14:textId="77777777" w:rsidR="00A158F6" w:rsidRDefault="00A158F6">
            <w:pPr>
              <w:jc w:val="center"/>
              <w:rPr>
                <w:rFonts w:ascii="Calibri" w:hAnsi="Calibri" w:cs="Calibri"/>
                <w:color w:val="000000"/>
              </w:rPr>
            </w:pPr>
            <w:r>
              <w:rPr>
                <w:rFonts w:ascii="Calibri" w:hAnsi="Calibri" w:cs="Calibri"/>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2AB740A5" w14:textId="77777777" w:rsidR="00A158F6" w:rsidRDefault="00A158F6">
            <w:pPr>
              <w:jc w:val="center"/>
              <w:rPr>
                <w:rFonts w:ascii="Calibri" w:hAnsi="Calibri" w:cs="Calibri"/>
                <w:color w:val="000000"/>
              </w:rPr>
            </w:pPr>
            <w:r>
              <w:rPr>
                <w:rFonts w:ascii="Calibri" w:hAnsi="Calibri" w:cs="Calibri"/>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14:paraId="5337C851"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1E0CA51E"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14:paraId="662733A2"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08F4AF7D" w14:textId="77777777" w:rsidR="00A158F6" w:rsidRDefault="00A158F6">
            <w:pPr>
              <w:jc w:val="center"/>
              <w:rPr>
                <w:rFonts w:ascii="Calibri" w:hAnsi="Calibri" w:cs="Calibri"/>
                <w:color w:val="000000"/>
              </w:rPr>
            </w:pPr>
            <w:r>
              <w:rPr>
                <w:rFonts w:ascii="Calibri" w:hAnsi="Calibri" w:cs="Calibri"/>
                <w:color w:val="000000"/>
              </w:rPr>
              <w:t> </w:t>
            </w:r>
          </w:p>
        </w:tc>
        <w:tc>
          <w:tcPr>
            <w:tcW w:w="960" w:type="dxa"/>
            <w:tcBorders>
              <w:top w:val="nil"/>
              <w:left w:val="nil"/>
              <w:bottom w:val="single" w:sz="4" w:space="0" w:color="auto"/>
              <w:right w:val="single" w:sz="8" w:space="0" w:color="auto"/>
            </w:tcBorders>
            <w:shd w:val="clear" w:color="auto" w:fill="auto"/>
            <w:noWrap/>
            <w:vAlign w:val="bottom"/>
            <w:hideMark/>
          </w:tcPr>
          <w:p w14:paraId="2DFCF586"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6912BD48"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7FDA5F24" w14:textId="77777777" w:rsidR="00A158F6" w:rsidRDefault="00A158F6">
            <w:pPr>
              <w:jc w:val="center"/>
              <w:rPr>
                <w:rFonts w:ascii="Calibri" w:hAnsi="Calibri" w:cs="Calibri"/>
                <w:color w:val="000000"/>
              </w:rPr>
            </w:pPr>
            <w:r>
              <w:rPr>
                <w:rFonts w:ascii="Calibri" w:hAnsi="Calibri" w:cs="Calibri"/>
                <w:color w:val="000000"/>
              </w:rPr>
              <w:t>s57h1</w:t>
            </w:r>
          </w:p>
        </w:tc>
        <w:tc>
          <w:tcPr>
            <w:tcW w:w="980" w:type="dxa"/>
            <w:tcBorders>
              <w:top w:val="nil"/>
              <w:left w:val="nil"/>
              <w:bottom w:val="single" w:sz="4" w:space="0" w:color="auto"/>
              <w:right w:val="single" w:sz="4" w:space="0" w:color="auto"/>
            </w:tcBorders>
            <w:shd w:val="clear" w:color="D9D9D9" w:fill="D9D9D9"/>
            <w:noWrap/>
            <w:vAlign w:val="bottom"/>
            <w:hideMark/>
          </w:tcPr>
          <w:p w14:paraId="7780EB93"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D9D9D9" w:fill="D9D9D9"/>
            <w:noWrap/>
            <w:vAlign w:val="bottom"/>
            <w:hideMark/>
          </w:tcPr>
          <w:p w14:paraId="27DA5E37" w14:textId="77777777" w:rsidR="00A158F6" w:rsidRDefault="00A158F6">
            <w:pPr>
              <w:jc w:val="center"/>
              <w:rPr>
                <w:rFonts w:ascii="Calibri" w:hAnsi="Calibri" w:cs="Calibri"/>
                <w:color w:val="000000"/>
              </w:rPr>
            </w:pPr>
            <w:r>
              <w:rPr>
                <w:rFonts w:ascii="Calibri" w:hAnsi="Calibri" w:cs="Calibri"/>
                <w:color w:val="000000"/>
              </w:rPr>
              <w:t>1</w:t>
            </w:r>
          </w:p>
        </w:tc>
        <w:tc>
          <w:tcPr>
            <w:tcW w:w="780" w:type="dxa"/>
            <w:tcBorders>
              <w:top w:val="nil"/>
              <w:left w:val="nil"/>
              <w:bottom w:val="single" w:sz="4" w:space="0" w:color="auto"/>
              <w:right w:val="single" w:sz="4" w:space="0" w:color="auto"/>
            </w:tcBorders>
            <w:shd w:val="clear" w:color="D9D9D9" w:fill="D9D9D9"/>
            <w:noWrap/>
            <w:vAlign w:val="bottom"/>
            <w:hideMark/>
          </w:tcPr>
          <w:p w14:paraId="7F5D2889"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33E917B1"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103EA7F6" w14:textId="77777777" w:rsidR="00A158F6" w:rsidRDefault="00A158F6">
            <w:pPr>
              <w:jc w:val="center"/>
              <w:rPr>
                <w:rFonts w:ascii="Calibri" w:hAnsi="Calibri" w:cs="Calibri"/>
                <w:color w:val="000000"/>
              </w:rPr>
            </w:pPr>
            <w:r>
              <w:rPr>
                <w:rFonts w:ascii="Calibri" w:hAnsi="Calibri" w:cs="Calibri"/>
                <w:color w:val="000000"/>
              </w:rPr>
              <w:t>7</w:t>
            </w:r>
          </w:p>
        </w:tc>
        <w:tc>
          <w:tcPr>
            <w:tcW w:w="840" w:type="dxa"/>
            <w:tcBorders>
              <w:top w:val="nil"/>
              <w:left w:val="nil"/>
              <w:bottom w:val="single" w:sz="4" w:space="0" w:color="auto"/>
              <w:right w:val="single" w:sz="4" w:space="0" w:color="auto"/>
            </w:tcBorders>
            <w:shd w:val="clear" w:color="D9D9D9" w:fill="D9D9D9"/>
            <w:noWrap/>
            <w:vAlign w:val="bottom"/>
            <w:hideMark/>
          </w:tcPr>
          <w:p w14:paraId="4EBE46DB"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D9D9D9" w:fill="D9D9D9"/>
            <w:noWrap/>
            <w:vAlign w:val="bottom"/>
            <w:hideMark/>
          </w:tcPr>
          <w:p w14:paraId="74B12C20"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4BF6CF65"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D9D9D9" w:fill="D9D9D9"/>
            <w:noWrap/>
            <w:vAlign w:val="bottom"/>
            <w:hideMark/>
          </w:tcPr>
          <w:p w14:paraId="567F34A0"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7C8B7C85"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0EF46739" w14:textId="77777777" w:rsidR="00A158F6" w:rsidRDefault="00A158F6">
            <w:pPr>
              <w:jc w:val="center"/>
              <w:rPr>
                <w:rFonts w:ascii="Calibri" w:hAnsi="Calibri" w:cs="Calibri"/>
                <w:color w:val="000000"/>
              </w:rPr>
            </w:pPr>
            <w:r>
              <w:rPr>
                <w:rFonts w:ascii="Calibri" w:hAnsi="Calibri" w:cs="Calibri"/>
                <w:color w:val="000000"/>
              </w:rPr>
              <w:t>s58h1</w:t>
            </w:r>
          </w:p>
        </w:tc>
        <w:tc>
          <w:tcPr>
            <w:tcW w:w="980" w:type="dxa"/>
            <w:tcBorders>
              <w:top w:val="nil"/>
              <w:left w:val="nil"/>
              <w:bottom w:val="single" w:sz="4" w:space="0" w:color="auto"/>
              <w:right w:val="single" w:sz="4" w:space="0" w:color="auto"/>
            </w:tcBorders>
            <w:shd w:val="clear" w:color="auto" w:fill="auto"/>
            <w:noWrap/>
            <w:vAlign w:val="bottom"/>
            <w:hideMark/>
          </w:tcPr>
          <w:p w14:paraId="5128B70B" w14:textId="77777777" w:rsidR="00A158F6" w:rsidRDefault="00A158F6">
            <w:pPr>
              <w:jc w:val="center"/>
              <w:rPr>
                <w:rFonts w:ascii="Calibri" w:hAnsi="Calibri" w:cs="Calibri"/>
                <w:color w:val="000000"/>
              </w:rPr>
            </w:pPr>
            <w:r>
              <w:rPr>
                <w:rFonts w:ascii="Calibri" w:hAnsi="Calibri" w:cs="Calibri"/>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220309D3"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699C9B8C" w14:textId="77777777" w:rsidR="00A158F6" w:rsidRDefault="00A158F6">
            <w:pPr>
              <w:jc w:val="center"/>
              <w:rPr>
                <w:rFonts w:ascii="Calibri" w:hAnsi="Calibri" w:cs="Calibri"/>
                <w:color w:val="000000"/>
              </w:rPr>
            </w:pPr>
            <w:r>
              <w:rPr>
                <w:rFonts w:ascii="Calibri" w:hAnsi="Calibri" w:cs="Calibri"/>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38083708" w14:textId="77777777" w:rsidR="00A158F6" w:rsidRDefault="00A158F6">
            <w:pPr>
              <w:jc w:val="center"/>
              <w:rPr>
                <w:rFonts w:ascii="Calibri" w:hAnsi="Calibri" w:cs="Calibri"/>
                <w:color w:val="000000"/>
              </w:rPr>
            </w:pPr>
            <w:r>
              <w:rPr>
                <w:rFonts w:ascii="Calibri" w:hAnsi="Calibri" w:cs="Calibri"/>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14:paraId="2E33FA56"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1B177336"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14:paraId="6DAB9A68" w14:textId="77777777" w:rsidR="00A158F6" w:rsidRDefault="00A158F6">
            <w:pPr>
              <w:jc w:val="center"/>
              <w:rPr>
                <w:rFonts w:ascii="Calibri" w:hAnsi="Calibri" w:cs="Calibri"/>
                <w:color w:val="000000"/>
              </w:rPr>
            </w:pPr>
            <w:r>
              <w:rPr>
                <w:rFonts w:ascii="Calibri" w:hAnsi="Calibri" w:cs="Calibri"/>
                <w:color w:val="000000"/>
              </w:rPr>
              <w:t>1</w:t>
            </w:r>
          </w:p>
        </w:tc>
        <w:tc>
          <w:tcPr>
            <w:tcW w:w="740" w:type="dxa"/>
            <w:tcBorders>
              <w:top w:val="nil"/>
              <w:left w:val="nil"/>
              <w:bottom w:val="single" w:sz="4" w:space="0" w:color="auto"/>
              <w:right w:val="single" w:sz="4" w:space="0" w:color="auto"/>
            </w:tcBorders>
            <w:shd w:val="clear" w:color="auto" w:fill="auto"/>
            <w:noWrap/>
            <w:vAlign w:val="bottom"/>
            <w:hideMark/>
          </w:tcPr>
          <w:p w14:paraId="6B4F8608"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64D5E3A7"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67DDDF39"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0E34E804" w14:textId="77777777" w:rsidR="00A158F6" w:rsidRDefault="00A158F6">
            <w:pPr>
              <w:jc w:val="center"/>
              <w:rPr>
                <w:rFonts w:ascii="Calibri" w:hAnsi="Calibri" w:cs="Calibri"/>
                <w:color w:val="000000"/>
              </w:rPr>
            </w:pPr>
            <w:r>
              <w:rPr>
                <w:rFonts w:ascii="Calibri" w:hAnsi="Calibri" w:cs="Calibri"/>
                <w:color w:val="000000"/>
              </w:rPr>
              <w:t>s59h1</w:t>
            </w:r>
          </w:p>
        </w:tc>
        <w:tc>
          <w:tcPr>
            <w:tcW w:w="980" w:type="dxa"/>
            <w:tcBorders>
              <w:top w:val="nil"/>
              <w:left w:val="nil"/>
              <w:bottom w:val="single" w:sz="4" w:space="0" w:color="auto"/>
              <w:right w:val="single" w:sz="4" w:space="0" w:color="auto"/>
            </w:tcBorders>
            <w:shd w:val="clear" w:color="D9D9D9" w:fill="D9D9D9"/>
            <w:noWrap/>
            <w:vAlign w:val="bottom"/>
            <w:hideMark/>
          </w:tcPr>
          <w:p w14:paraId="1EB591EF" w14:textId="77777777" w:rsidR="00A158F6" w:rsidRDefault="00A158F6">
            <w:pPr>
              <w:jc w:val="center"/>
              <w:rPr>
                <w:rFonts w:ascii="Calibri" w:hAnsi="Calibri" w:cs="Calibri"/>
                <w:color w:val="000000"/>
              </w:rPr>
            </w:pPr>
            <w:r>
              <w:rPr>
                <w:rFonts w:ascii="Calibri" w:hAnsi="Calibri" w:cs="Calibri"/>
                <w:color w:val="000000"/>
              </w:rPr>
              <w:t> </w:t>
            </w:r>
          </w:p>
        </w:tc>
        <w:tc>
          <w:tcPr>
            <w:tcW w:w="820" w:type="dxa"/>
            <w:tcBorders>
              <w:top w:val="nil"/>
              <w:left w:val="nil"/>
              <w:bottom w:val="single" w:sz="4" w:space="0" w:color="auto"/>
              <w:right w:val="single" w:sz="4" w:space="0" w:color="auto"/>
            </w:tcBorders>
            <w:shd w:val="clear" w:color="D9D9D9" w:fill="D9D9D9"/>
            <w:noWrap/>
            <w:vAlign w:val="bottom"/>
            <w:hideMark/>
          </w:tcPr>
          <w:p w14:paraId="36AC454F"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D9D9D9" w:fill="D9D9D9"/>
            <w:noWrap/>
            <w:vAlign w:val="bottom"/>
            <w:hideMark/>
          </w:tcPr>
          <w:p w14:paraId="09EBA61E" w14:textId="77777777" w:rsidR="00A158F6" w:rsidRDefault="00A158F6">
            <w:pPr>
              <w:jc w:val="center"/>
              <w:rPr>
                <w:rFonts w:ascii="Calibri" w:hAnsi="Calibri" w:cs="Calibri"/>
                <w:color w:val="000000"/>
              </w:rPr>
            </w:pPr>
            <w:r>
              <w:rPr>
                <w:rFonts w:ascii="Calibri" w:hAnsi="Calibri" w:cs="Calibri"/>
                <w:color w:val="000000"/>
              </w:rPr>
              <w:t> </w:t>
            </w:r>
          </w:p>
        </w:tc>
        <w:tc>
          <w:tcPr>
            <w:tcW w:w="820" w:type="dxa"/>
            <w:tcBorders>
              <w:top w:val="nil"/>
              <w:left w:val="nil"/>
              <w:bottom w:val="single" w:sz="4" w:space="0" w:color="auto"/>
              <w:right w:val="single" w:sz="4" w:space="0" w:color="auto"/>
            </w:tcBorders>
            <w:shd w:val="clear" w:color="D9D9D9" w:fill="D9D9D9"/>
            <w:noWrap/>
            <w:vAlign w:val="bottom"/>
            <w:hideMark/>
          </w:tcPr>
          <w:p w14:paraId="30508C24" w14:textId="77777777" w:rsidR="00A158F6" w:rsidRDefault="00A158F6">
            <w:pPr>
              <w:jc w:val="center"/>
              <w:rPr>
                <w:rFonts w:ascii="Calibri" w:hAnsi="Calibri" w:cs="Calibri"/>
                <w:color w:val="000000"/>
              </w:rPr>
            </w:pPr>
            <w:r>
              <w:rPr>
                <w:rFonts w:ascii="Calibri" w:hAnsi="Calibri" w:cs="Calibri"/>
                <w:color w:val="000000"/>
              </w:rPr>
              <w:t> </w:t>
            </w:r>
          </w:p>
        </w:tc>
        <w:tc>
          <w:tcPr>
            <w:tcW w:w="1060" w:type="dxa"/>
            <w:tcBorders>
              <w:top w:val="nil"/>
              <w:left w:val="nil"/>
              <w:bottom w:val="single" w:sz="4" w:space="0" w:color="auto"/>
              <w:right w:val="single" w:sz="4" w:space="0" w:color="auto"/>
            </w:tcBorders>
            <w:shd w:val="clear" w:color="D9D9D9" w:fill="D9D9D9"/>
            <w:noWrap/>
            <w:vAlign w:val="bottom"/>
            <w:hideMark/>
          </w:tcPr>
          <w:p w14:paraId="1D1D003F"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D9D9D9" w:fill="D9D9D9"/>
            <w:noWrap/>
            <w:vAlign w:val="bottom"/>
            <w:hideMark/>
          </w:tcPr>
          <w:p w14:paraId="7C9F2914"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D9D9D9" w:fill="D9D9D9"/>
            <w:noWrap/>
            <w:vAlign w:val="bottom"/>
            <w:hideMark/>
          </w:tcPr>
          <w:p w14:paraId="00F7ED50" w14:textId="77777777" w:rsidR="00A158F6" w:rsidRDefault="00A158F6">
            <w:pPr>
              <w:jc w:val="center"/>
              <w:rPr>
                <w:rFonts w:ascii="Calibri" w:hAnsi="Calibri" w:cs="Calibri"/>
                <w:color w:val="000000"/>
              </w:rPr>
            </w:pPr>
            <w:r>
              <w:rPr>
                <w:rFonts w:ascii="Calibri" w:hAnsi="Calibri" w:cs="Calibri"/>
                <w:color w:val="000000"/>
              </w:rPr>
              <w:t>1</w:t>
            </w:r>
          </w:p>
        </w:tc>
        <w:tc>
          <w:tcPr>
            <w:tcW w:w="740" w:type="dxa"/>
            <w:tcBorders>
              <w:top w:val="nil"/>
              <w:left w:val="nil"/>
              <w:bottom w:val="single" w:sz="4" w:space="0" w:color="auto"/>
              <w:right w:val="single" w:sz="4" w:space="0" w:color="auto"/>
            </w:tcBorders>
            <w:shd w:val="clear" w:color="D9D9D9" w:fill="D9D9D9"/>
            <w:noWrap/>
            <w:vAlign w:val="bottom"/>
            <w:hideMark/>
          </w:tcPr>
          <w:p w14:paraId="4257D215" w14:textId="77777777" w:rsidR="00A158F6" w:rsidRDefault="00A158F6">
            <w:pPr>
              <w:jc w:val="center"/>
              <w:rPr>
                <w:rFonts w:ascii="Calibri" w:hAnsi="Calibri" w:cs="Calibri"/>
                <w:color w:val="000000"/>
              </w:rPr>
            </w:pPr>
            <w:r>
              <w:rPr>
                <w:rFonts w:ascii="Calibri" w:hAnsi="Calibri" w:cs="Calibri"/>
                <w:color w:val="000000"/>
              </w:rPr>
              <w:t>2</w:t>
            </w:r>
          </w:p>
        </w:tc>
        <w:tc>
          <w:tcPr>
            <w:tcW w:w="960" w:type="dxa"/>
            <w:tcBorders>
              <w:top w:val="nil"/>
              <w:left w:val="nil"/>
              <w:bottom w:val="single" w:sz="4" w:space="0" w:color="auto"/>
              <w:right w:val="single" w:sz="8" w:space="0" w:color="auto"/>
            </w:tcBorders>
            <w:shd w:val="clear" w:color="D9D9D9" w:fill="D9D9D9"/>
            <w:noWrap/>
            <w:vAlign w:val="bottom"/>
            <w:hideMark/>
          </w:tcPr>
          <w:p w14:paraId="3E233610"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3176D76D"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45C97EA0" w14:textId="77777777" w:rsidR="00A158F6" w:rsidRDefault="00A158F6">
            <w:pPr>
              <w:jc w:val="center"/>
              <w:rPr>
                <w:rFonts w:ascii="Calibri" w:hAnsi="Calibri" w:cs="Calibri"/>
                <w:color w:val="000000"/>
              </w:rPr>
            </w:pPr>
            <w:r>
              <w:rPr>
                <w:rFonts w:ascii="Calibri" w:hAnsi="Calibri" w:cs="Calibri"/>
                <w:color w:val="000000"/>
              </w:rPr>
              <w:t>s60h1</w:t>
            </w:r>
          </w:p>
        </w:tc>
        <w:tc>
          <w:tcPr>
            <w:tcW w:w="980" w:type="dxa"/>
            <w:tcBorders>
              <w:top w:val="nil"/>
              <w:left w:val="nil"/>
              <w:bottom w:val="single" w:sz="4" w:space="0" w:color="auto"/>
              <w:right w:val="single" w:sz="4" w:space="0" w:color="auto"/>
            </w:tcBorders>
            <w:shd w:val="clear" w:color="auto" w:fill="auto"/>
            <w:noWrap/>
            <w:vAlign w:val="bottom"/>
            <w:hideMark/>
          </w:tcPr>
          <w:p w14:paraId="5E0B8FB3" w14:textId="77777777" w:rsidR="00A158F6" w:rsidRDefault="00A158F6">
            <w:pPr>
              <w:jc w:val="center"/>
              <w:rPr>
                <w:rFonts w:ascii="Calibri" w:hAnsi="Calibri" w:cs="Calibri"/>
                <w:color w:val="000000"/>
              </w:rPr>
            </w:pPr>
            <w:r>
              <w:rPr>
                <w:rFonts w:ascii="Calibri" w:hAnsi="Calibri" w:cs="Calibri"/>
                <w:color w:val="000000"/>
              </w:rPr>
              <w:t>10</w:t>
            </w:r>
          </w:p>
        </w:tc>
        <w:tc>
          <w:tcPr>
            <w:tcW w:w="820" w:type="dxa"/>
            <w:tcBorders>
              <w:top w:val="nil"/>
              <w:left w:val="nil"/>
              <w:bottom w:val="single" w:sz="4" w:space="0" w:color="auto"/>
              <w:right w:val="single" w:sz="4" w:space="0" w:color="auto"/>
            </w:tcBorders>
            <w:shd w:val="clear" w:color="auto" w:fill="auto"/>
            <w:noWrap/>
            <w:vAlign w:val="bottom"/>
            <w:hideMark/>
          </w:tcPr>
          <w:p w14:paraId="7C949C1E" w14:textId="77777777" w:rsidR="00A158F6" w:rsidRDefault="00A158F6">
            <w:pPr>
              <w:jc w:val="center"/>
              <w:rPr>
                <w:rFonts w:ascii="Calibri" w:hAnsi="Calibri" w:cs="Calibri"/>
                <w:color w:val="000000"/>
              </w:rPr>
            </w:pPr>
            <w:r>
              <w:rPr>
                <w:rFonts w:ascii="Calibri" w:hAnsi="Calibri" w:cs="Calibri"/>
                <w:color w:val="000000"/>
              </w:rPr>
              <w:t>1</w:t>
            </w:r>
          </w:p>
        </w:tc>
        <w:tc>
          <w:tcPr>
            <w:tcW w:w="780" w:type="dxa"/>
            <w:tcBorders>
              <w:top w:val="nil"/>
              <w:left w:val="nil"/>
              <w:bottom w:val="single" w:sz="4" w:space="0" w:color="auto"/>
              <w:right w:val="single" w:sz="4" w:space="0" w:color="auto"/>
            </w:tcBorders>
            <w:shd w:val="clear" w:color="auto" w:fill="auto"/>
            <w:noWrap/>
            <w:vAlign w:val="bottom"/>
            <w:hideMark/>
          </w:tcPr>
          <w:p w14:paraId="6C361FC9"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736E49A4"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690C20DF"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1155F470"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298F35F8"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7616374B"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4D542E08"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19E24B91"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3733475E" w14:textId="77777777" w:rsidR="00A158F6" w:rsidRDefault="00A158F6">
            <w:pPr>
              <w:jc w:val="center"/>
              <w:rPr>
                <w:rFonts w:ascii="Calibri" w:hAnsi="Calibri" w:cs="Calibri"/>
                <w:color w:val="000000"/>
              </w:rPr>
            </w:pPr>
            <w:r>
              <w:rPr>
                <w:rFonts w:ascii="Calibri" w:hAnsi="Calibri" w:cs="Calibri"/>
                <w:color w:val="000000"/>
              </w:rPr>
              <w:t>s61h1</w:t>
            </w:r>
          </w:p>
        </w:tc>
        <w:tc>
          <w:tcPr>
            <w:tcW w:w="980" w:type="dxa"/>
            <w:tcBorders>
              <w:top w:val="nil"/>
              <w:left w:val="nil"/>
              <w:bottom w:val="single" w:sz="4" w:space="0" w:color="auto"/>
              <w:right w:val="single" w:sz="4" w:space="0" w:color="auto"/>
            </w:tcBorders>
            <w:shd w:val="clear" w:color="D9D9D9" w:fill="D9D9D9"/>
            <w:noWrap/>
            <w:vAlign w:val="bottom"/>
            <w:hideMark/>
          </w:tcPr>
          <w:p w14:paraId="4545A1A9" w14:textId="77777777" w:rsidR="00A158F6" w:rsidRDefault="00A158F6">
            <w:pPr>
              <w:jc w:val="center"/>
              <w:rPr>
                <w:rFonts w:ascii="Calibri" w:hAnsi="Calibri" w:cs="Calibri"/>
                <w:color w:val="000000"/>
              </w:rPr>
            </w:pPr>
            <w:r>
              <w:rPr>
                <w:rFonts w:ascii="Calibri" w:hAnsi="Calibri" w:cs="Calibri"/>
                <w:color w:val="000000"/>
              </w:rPr>
              <w:t>10</w:t>
            </w:r>
          </w:p>
        </w:tc>
        <w:tc>
          <w:tcPr>
            <w:tcW w:w="820" w:type="dxa"/>
            <w:tcBorders>
              <w:top w:val="nil"/>
              <w:left w:val="nil"/>
              <w:bottom w:val="single" w:sz="4" w:space="0" w:color="auto"/>
              <w:right w:val="single" w:sz="4" w:space="0" w:color="auto"/>
            </w:tcBorders>
            <w:shd w:val="clear" w:color="D9D9D9" w:fill="D9D9D9"/>
            <w:noWrap/>
            <w:vAlign w:val="bottom"/>
            <w:hideMark/>
          </w:tcPr>
          <w:p w14:paraId="1B57B94C"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D9D9D9" w:fill="D9D9D9"/>
            <w:noWrap/>
            <w:vAlign w:val="bottom"/>
            <w:hideMark/>
          </w:tcPr>
          <w:p w14:paraId="0F6C577A"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4A64A602"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12416788"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D9D9D9" w:fill="D9D9D9"/>
            <w:noWrap/>
            <w:vAlign w:val="bottom"/>
            <w:hideMark/>
          </w:tcPr>
          <w:p w14:paraId="722D86D9" w14:textId="77777777" w:rsidR="00A158F6" w:rsidRDefault="00A158F6">
            <w:pPr>
              <w:jc w:val="center"/>
              <w:rPr>
                <w:rFonts w:ascii="Calibri" w:hAnsi="Calibri" w:cs="Calibri"/>
                <w:color w:val="000000"/>
              </w:rPr>
            </w:pPr>
            <w:r>
              <w:rPr>
                <w:rFonts w:ascii="Calibri" w:hAnsi="Calibri" w:cs="Calibri"/>
                <w:color w:val="000000"/>
              </w:rPr>
              <w:t>2</w:t>
            </w:r>
          </w:p>
        </w:tc>
        <w:tc>
          <w:tcPr>
            <w:tcW w:w="760" w:type="dxa"/>
            <w:tcBorders>
              <w:top w:val="nil"/>
              <w:left w:val="nil"/>
              <w:bottom w:val="single" w:sz="4" w:space="0" w:color="auto"/>
              <w:right w:val="single" w:sz="4" w:space="0" w:color="auto"/>
            </w:tcBorders>
            <w:shd w:val="clear" w:color="D9D9D9" w:fill="D9D9D9"/>
            <w:noWrap/>
            <w:vAlign w:val="bottom"/>
            <w:hideMark/>
          </w:tcPr>
          <w:p w14:paraId="579B26BF"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762A4739" w14:textId="77777777" w:rsidR="00A158F6" w:rsidRDefault="00A158F6">
            <w:pPr>
              <w:jc w:val="center"/>
              <w:rPr>
                <w:rFonts w:ascii="Calibri" w:hAnsi="Calibri" w:cs="Calibri"/>
                <w:color w:val="000000"/>
              </w:rPr>
            </w:pPr>
            <w:r>
              <w:rPr>
                <w:rFonts w:ascii="Calibri" w:hAnsi="Calibri" w:cs="Calibri"/>
                <w:color w:val="000000"/>
              </w:rPr>
              <w:t>2</w:t>
            </w:r>
          </w:p>
        </w:tc>
        <w:tc>
          <w:tcPr>
            <w:tcW w:w="960" w:type="dxa"/>
            <w:tcBorders>
              <w:top w:val="nil"/>
              <w:left w:val="nil"/>
              <w:bottom w:val="single" w:sz="4" w:space="0" w:color="auto"/>
              <w:right w:val="single" w:sz="8" w:space="0" w:color="auto"/>
            </w:tcBorders>
            <w:shd w:val="clear" w:color="D9D9D9" w:fill="D9D9D9"/>
            <w:noWrap/>
            <w:vAlign w:val="bottom"/>
            <w:hideMark/>
          </w:tcPr>
          <w:p w14:paraId="4EFB4DBE"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395BDC2E"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1979AF7A" w14:textId="77777777" w:rsidR="00A158F6" w:rsidRDefault="00A158F6">
            <w:pPr>
              <w:jc w:val="center"/>
              <w:rPr>
                <w:rFonts w:ascii="Calibri" w:hAnsi="Calibri" w:cs="Calibri"/>
                <w:color w:val="000000"/>
              </w:rPr>
            </w:pPr>
            <w:r>
              <w:rPr>
                <w:rFonts w:ascii="Calibri" w:hAnsi="Calibri" w:cs="Calibri"/>
                <w:color w:val="000000"/>
              </w:rPr>
              <w:t>s62h1</w:t>
            </w:r>
          </w:p>
        </w:tc>
        <w:tc>
          <w:tcPr>
            <w:tcW w:w="980" w:type="dxa"/>
            <w:tcBorders>
              <w:top w:val="nil"/>
              <w:left w:val="nil"/>
              <w:bottom w:val="single" w:sz="4" w:space="0" w:color="auto"/>
              <w:right w:val="single" w:sz="4" w:space="0" w:color="auto"/>
            </w:tcBorders>
            <w:shd w:val="clear" w:color="auto" w:fill="auto"/>
            <w:noWrap/>
            <w:vAlign w:val="bottom"/>
            <w:hideMark/>
          </w:tcPr>
          <w:p w14:paraId="6C4D9ED4" w14:textId="77777777" w:rsidR="00A158F6" w:rsidRDefault="00A158F6">
            <w:pPr>
              <w:jc w:val="center"/>
              <w:rPr>
                <w:rFonts w:ascii="Calibri" w:hAnsi="Calibri" w:cs="Calibri"/>
                <w:color w:val="000000"/>
              </w:rPr>
            </w:pPr>
            <w:r>
              <w:rPr>
                <w:rFonts w:ascii="Calibri" w:hAnsi="Calibri" w:cs="Calibri"/>
                <w:color w:val="000000"/>
              </w:rPr>
              <w:t>10</w:t>
            </w:r>
          </w:p>
        </w:tc>
        <w:tc>
          <w:tcPr>
            <w:tcW w:w="820" w:type="dxa"/>
            <w:tcBorders>
              <w:top w:val="nil"/>
              <w:left w:val="nil"/>
              <w:bottom w:val="single" w:sz="4" w:space="0" w:color="auto"/>
              <w:right w:val="single" w:sz="4" w:space="0" w:color="auto"/>
            </w:tcBorders>
            <w:shd w:val="clear" w:color="auto" w:fill="auto"/>
            <w:noWrap/>
            <w:vAlign w:val="bottom"/>
            <w:hideMark/>
          </w:tcPr>
          <w:p w14:paraId="78D31E1A"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5636CBA6"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0F2F710E"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2A10E015"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64714FBB"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14:paraId="6A0CAB6C"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03193D0F"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7A480E5C"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18F893D4"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141AABC0" w14:textId="77777777" w:rsidR="00A158F6" w:rsidRDefault="00A158F6">
            <w:pPr>
              <w:jc w:val="center"/>
              <w:rPr>
                <w:rFonts w:ascii="Calibri" w:hAnsi="Calibri" w:cs="Calibri"/>
                <w:color w:val="000000"/>
              </w:rPr>
            </w:pPr>
            <w:r>
              <w:rPr>
                <w:rFonts w:ascii="Calibri" w:hAnsi="Calibri" w:cs="Calibri"/>
                <w:color w:val="000000"/>
              </w:rPr>
              <w:t>s63h1</w:t>
            </w:r>
          </w:p>
        </w:tc>
        <w:tc>
          <w:tcPr>
            <w:tcW w:w="980" w:type="dxa"/>
            <w:tcBorders>
              <w:top w:val="nil"/>
              <w:left w:val="nil"/>
              <w:bottom w:val="single" w:sz="4" w:space="0" w:color="auto"/>
              <w:right w:val="single" w:sz="4" w:space="0" w:color="auto"/>
            </w:tcBorders>
            <w:shd w:val="clear" w:color="D9D9D9" w:fill="D9D9D9"/>
            <w:noWrap/>
            <w:vAlign w:val="bottom"/>
            <w:hideMark/>
          </w:tcPr>
          <w:p w14:paraId="5E3BB2D3" w14:textId="77777777" w:rsidR="00A158F6" w:rsidRDefault="00A158F6">
            <w:pPr>
              <w:jc w:val="center"/>
              <w:rPr>
                <w:rFonts w:ascii="Calibri" w:hAnsi="Calibri" w:cs="Calibri"/>
                <w:color w:val="000000"/>
              </w:rPr>
            </w:pPr>
            <w:r>
              <w:rPr>
                <w:rFonts w:ascii="Calibri" w:hAnsi="Calibri" w:cs="Calibri"/>
                <w:color w:val="000000"/>
              </w:rPr>
              <w:t>11</w:t>
            </w:r>
          </w:p>
        </w:tc>
        <w:tc>
          <w:tcPr>
            <w:tcW w:w="820" w:type="dxa"/>
            <w:tcBorders>
              <w:top w:val="nil"/>
              <w:left w:val="nil"/>
              <w:bottom w:val="single" w:sz="4" w:space="0" w:color="auto"/>
              <w:right w:val="single" w:sz="4" w:space="0" w:color="auto"/>
            </w:tcBorders>
            <w:shd w:val="clear" w:color="D9D9D9" w:fill="D9D9D9"/>
            <w:noWrap/>
            <w:vAlign w:val="bottom"/>
            <w:hideMark/>
          </w:tcPr>
          <w:p w14:paraId="33482CD5"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D9D9D9" w:fill="D9D9D9"/>
            <w:noWrap/>
            <w:vAlign w:val="bottom"/>
            <w:hideMark/>
          </w:tcPr>
          <w:p w14:paraId="72ECBB98"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7EE5BCB6"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4E85941E"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D9D9D9" w:fill="D9D9D9"/>
            <w:noWrap/>
            <w:vAlign w:val="bottom"/>
            <w:hideMark/>
          </w:tcPr>
          <w:p w14:paraId="7590226E"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D9D9D9" w:fill="D9D9D9"/>
            <w:noWrap/>
            <w:vAlign w:val="bottom"/>
            <w:hideMark/>
          </w:tcPr>
          <w:p w14:paraId="3585C681"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681D161B" w14:textId="77777777" w:rsidR="00A158F6" w:rsidRDefault="00A158F6">
            <w:pPr>
              <w:jc w:val="center"/>
              <w:rPr>
                <w:rFonts w:ascii="Calibri" w:hAnsi="Calibri" w:cs="Calibri"/>
                <w:color w:val="000000"/>
              </w:rPr>
            </w:pPr>
            <w:r>
              <w:rPr>
                <w:rFonts w:ascii="Calibri" w:hAnsi="Calibri" w:cs="Calibri"/>
                <w:color w:val="000000"/>
              </w:rPr>
              <w:t>2</w:t>
            </w:r>
          </w:p>
        </w:tc>
        <w:tc>
          <w:tcPr>
            <w:tcW w:w="960" w:type="dxa"/>
            <w:tcBorders>
              <w:top w:val="nil"/>
              <w:left w:val="nil"/>
              <w:bottom w:val="single" w:sz="4" w:space="0" w:color="auto"/>
              <w:right w:val="single" w:sz="8" w:space="0" w:color="auto"/>
            </w:tcBorders>
            <w:shd w:val="clear" w:color="D9D9D9" w:fill="D9D9D9"/>
            <w:noWrap/>
            <w:vAlign w:val="bottom"/>
            <w:hideMark/>
          </w:tcPr>
          <w:p w14:paraId="3EE60272"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56285408"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134BD946" w14:textId="77777777" w:rsidR="00A158F6" w:rsidRDefault="00A158F6">
            <w:pPr>
              <w:jc w:val="center"/>
              <w:rPr>
                <w:rFonts w:ascii="Calibri" w:hAnsi="Calibri" w:cs="Calibri"/>
                <w:color w:val="000000"/>
              </w:rPr>
            </w:pPr>
            <w:r>
              <w:rPr>
                <w:rFonts w:ascii="Calibri" w:hAnsi="Calibri" w:cs="Calibri"/>
                <w:color w:val="000000"/>
              </w:rPr>
              <w:t>s64h1</w:t>
            </w:r>
          </w:p>
        </w:tc>
        <w:tc>
          <w:tcPr>
            <w:tcW w:w="980" w:type="dxa"/>
            <w:tcBorders>
              <w:top w:val="nil"/>
              <w:left w:val="nil"/>
              <w:bottom w:val="single" w:sz="4" w:space="0" w:color="auto"/>
              <w:right w:val="single" w:sz="4" w:space="0" w:color="auto"/>
            </w:tcBorders>
            <w:shd w:val="clear" w:color="auto" w:fill="auto"/>
            <w:noWrap/>
            <w:vAlign w:val="bottom"/>
            <w:hideMark/>
          </w:tcPr>
          <w:p w14:paraId="5FDB212D" w14:textId="77777777" w:rsidR="00A158F6" w:rsidRDefault="00A158F6">
            <w:pPr>
              <w:jc w:val="center"/>
              <w:rPr>
                <w:rFonts w:ascii="Calibri" w:hAnsi="Calibri" w:cs="Calibri"/>
                <w:color w:val="000000"/>
              </w:rPr>
            </w:pPr>
            <w:r>
              <w:rPr>
                <w:rFonts w:ascii="Calibri" w:hAnsi="Calibri" w:cs="Calibri"/>
                <w:color w:val="000000"/>
              </w:rPr>
              <w:t>10</w:t>
            </w:r>
          </w:p>
        </w:tc>
        <w:tc>
          <w:tcPr>
            <w:tcW w:w="820" w:type="dxa"/>
            <w:tcBorders>
              <w:top w:val="nil"/>
              <w:left w:val="nil"/>
              <w:bottom w:val="single" w:sz="4" w:space="0" w:color="auto"/>
              <w:right w:val="single" w:sz="4" w:space="0" w:color="auto"/>
            </w:tcBorders>
            <w:shd w:val="clear" w:color="auto" w:fill="auto"/>
            <w:noWrap/>
            <w:vAlign w:val="bottom"/>
            <w:hideMark/>
          </w:tcPr>
          <w:p w14:paraId="7494B7E0" w14:textId="77777777" w:rsidR="00A158F6" w:rsidRDefault="00A158F6">
            <w:pPr>
              <w:jc w:val="center"/>
              <w:rPr>
                <w:rFonts w:ascii="Calibri" w:hAnsi="Calibri" w:cs="Calibri"/>
                <w:color w:val="000000"/>
              </w:rPr>
            </w:pPr>
            <w:r>
              <w:rPr>
                <w:rFonts w:ascii="Calibri" w:hAnsi="Calibri" w:cs="Calibri"/>
                <w:color w:val="000000"/>
              </w:rPr>
              <w:t>1</w:t>
            </w:r>
          </w:p>
        </w:tc>
        <w:tc>
          <w:tcPr>
            <w:tcW w:w="780" w:type="dxa"/>
            <w:tcBorders>
              <w:top w:val="nil"/>
              <w:left w:val="nil"/>
              <w:bottom w:val="single" w:sz="4" w:space="0" w:color="auto"/>
              <w:right w:val="single" w:sz="4" w:space="0" w:color="auto"/>
            </w:tcBorders>
            <w:shd w:val="clear" w:color="auto" w:fill="auto"/>
            <w:noWrap/>
            <w:vAlign w:val="bottom"/>
            <w:hideMark/>
          </w:tcPr>
          <w:p w14:paraId="085F083C"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40CBA303"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5F39934A"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3ED4589F"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7358A453"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2AA4F8D1" w14:textId="77777777" w:rsidR="00A158F6" w:rsidRDefault="00A158F6">
            <w:pPr>
              <w:jc w:val="center"/>
              <w:rPr>
                <w:rFonts w:ascii="Calibri" w:hAnsi="Calibri" w:cs="Calibri"/>
                <w:color w:val="000000"/>
              </w:rPr>
            </w:pPr>
            <w:r>
              <w:rPr>
                <w:rFonts w:ascii="Calibri" w:hAnsi="Calibri" w:cs="Calibri"/>
                <w:color w:val="000000"/>
              </w:rPr>
              <w:t>2</w:t>
            </w:r>
          </w:p>
        </w:tc>
        <w:tc>
          <w:tcPr>
            <w:tcW w:w="960" w:type="dxa"/>
            <w:tcBorders>
              <w:top w:val="nil"/>
              <w:left w:val="nil"/>
              <w:bottom w:val="single" w:sz="4" w:space="0" w:color="auto"/>
              <w:right w:val="single" w:sz="8" w:space="0" w:color="auto"/>
            </w:tcBorders>
            <w:shd w:val="clear" w:color="auto" w:fill="auto"/>
            <w:noWrap/>
            <w:vAlign w:val="bottom"/>
            <w:hideMark/>
          </w:tcPr>
          <w:p w14:paraId="15EA3CB9"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3FF1855A"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642C940A" w14:textId="77777777" w:rsidR="00A158F6" w:rsidRDefault="00A158F6">
            <w:pPr>
              <w:jc w:val="center"/>
              <w:rPr>
                <w:rFonts w:ascii="Calibri" w:hAnsi="Calibri" w:cs="Calibri"/>
                <w:color w:val="000000"/>
              </w:rPr>
            </w:pPr>
            <w:r>
              <w:rPr>
                <w:rFonts w:ascii="Calibri" w:hAnsi="Calibri" w:cs="Calibri"/>
                <w:color w:val="000000"/>
              </w:rPr>
              <w:t>s65h1</w:t>
            </w:r>
          </w:p>
        </w:tc>
        <w:tc>
          <w:tcPr>
            <w:tcW w:w="980" w:type="dxa"/>
            <w:tcBorders>
              <w:top w:val="nil"/>
              <w:left w:val="nil"/>
              <w:bottom w:val="single" w:sz="4" w:space="0" w:color="auto"/>
              <w:right w:val="single" w:sz="4" w:space="0" w:color="auto"/>
            </w:tcBorders>
            <w:shd w:val="clear" w:color="D9D9D9" w:fill="D9D9D9"/>
            <w:noWrap/>
            <w:vAlign w:val="bottom"/>
            <w:hideMark/>
          </w:tcPr>
          <w:p w14:paraId="1D383B5F" w14:textId="77777777" w:rsidR="00A158F6" w:rsidRDefault="00A158F6">
            <w:pPr>
              <w:jc w:val="center"/>
              <w:rPr>
                <w:rFonts w:ascii="Calibri" w:hAnsi="Calibri" w:cs="Calibri"/>
                <w:color w:val="000000"/>
              </w:rPr>
            </w:pPr>
            <w:r>
              <w:rPr>
                <w:rFonts w:ascii="Calibri" w:hAnsi="Calibri" w:cs="Calibri"/>
                <w:color w:val="000000"/>
              </w:rPr>
              <w:t>10</w:t>
            </w:r>
          </w:p>
        </w:tc>
        <w:tc>
          <w:tcPr>
            <w:tcW w:w="820" w:type="dxa"/>
            <w:tcBorders>
              <w:top w:val="nil"/>
              <w:left w:val="nil"/>
              <w:bottom w:val="single" w:sz="4" w:space="0" w:color="auto"/>
              <w:right w:val="single" w:sz="4" w:space="0" w:color="auto"/>
            </w:tcBorders>
            <w:shd w:val="clear" w:color="D9D9D9" w:fill="D9D9D9"/>
            <w:noWrap/>
            <w:vAlign w:val="bottom"/>
            <w:hideMark/>
          </w:tcPr>
          <w:p w14:paraId="114A6908"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D9D9D9" w:fill="D9D9D9"/>
            <w:noWrap/>
            <w:vAlign w:val="bottom"/>
            <w:hideMark/>
          </w:tcPr>
          <w:p w14:paraId="6EAC1040"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59F857DE"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274FB9CA"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D9D9D9" w:fill="D9D9D9"/>
            <w:noWrap/>
            <w:vAlign w:val="bottom"/>
            <w:hideMark/>
          </w:tcPr>
          <w:p w14:paraId="38974191"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D9D9D9" w:fill="D9D9D9"/>
            <w:noWrap/>
            <w:vAlign w:val="bottom"/>
            <w:hideMark/>
          </w:tcPr>
          <w:p w14:paraId="1DBB2095"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2EDDC3DB"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D9D9D9" w:fill="D9D9D9"/>
            <w:noWrap/>
            <w:vAlign w:val="bottom"/>
            <w:hideMark/>
          </w:tcPr>
          <w:p w14:paraId="0CAF663A"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027700AF"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2F95B612" w14:textId="77777777" w:rsidR="00A158F6" w:rsidRDefault="00A158F6">
            <w:pPr>
              <w:jc w:val="center"/>
              <w:rPr>
                <w:rFonts w:ascii="Calibri" w:hAnsi="Calibri" w:cs="Calibri"/>
                <w:color w:val="000000"/>
              </w:rPr>
            </w:pPr>
            <w:r>
              <w:rPr>
                <w:rFonts w:ascii="Calibri" w:hAnsi="Calibri" w:cs="Calibri"/>
                <w:color w:val="000000"/>
              </w:rPr>
              <w:t>s66h1</w:t>
            </w:r>
          </w:p>
        </w:tc>
        <w:tc>
          <w:tcPr>
            <w:tcW w:w="980" w:type="dxa"/>
            <w:tcBorders>
              <w:top w:val="nil"/>
              <w:left w:val="nil"/>
              <w:bottom w:val="single" w:sz="4" w:space="0" w:color="auto"/>
              <w:right w:val="single" w:sz="4" w:space="0" w:color="auto"/>
            </w:tcBorders>
            <w:shd w:val="clear" w:color="auto" w:fill="auto"/>
            <w:noWrap/>
            <w:vAlign w:val="bottom"/>
            <w:hideMark/>
          </w:tcPr>
          <w:p w14:paraId="1D76AB5B" w14:textId="77777777" w:rsidR="00A158F6" w:rsidRDefault="00A158F6">
            <w:pPr>
              <w:jc w:val="center"/>
              <w:rPr>
                <w:rFonts w:ascii="Calibri" w:hAnsi="Calibri" w:cs="Calibri"/>
                <w:color w:val="000000"/>
              </w:rPr>
            </w:pPr>
            <w:r>
              <w:rPr>
                <w:rFonts w:ascii="Calibri" w:hAnsi="Calibri" w:cs="Calibri"/>
                <w:color w:val="000000"/>
              </w:rPr>
              <w:t>10</w:t>
            </w:r>
          </w:p>
        </w:tc>
        <w:tc>
          <w:tcPr>
            <w:tcW w:w="820" w:type="dxa"/>
            <w:tcBorders>
              <w:top w:val="nil"/>
              <w:left w:val="nil"/>
              <w:bottom w:val="single" w:sz="4" w:space="0" w:color="auto"/>
              <w:right w:val="single" w:sz="4" w:space="0" w:color="auto"/>
            </w:tcBorders>
            <w:shd w:val="clear" w:color="auto" w:fill="auto"/>
            <w:noWrap/>
            <w:vAlign w:val="bottom"/>
            <w:hideMark/>
          </w:tcPr>
          <w:p w14:paraId="6C987B3A"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30BC509D"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436D6A48"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57931E6D"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4203265F"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14:paraId="0DE3DE23"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79CD8D19"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5DAAF49D"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4A6CF1E4"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2A61DE4A" w14:textId="77777777" w:rsidR="00A158F6" w:rsidRDefault="00A158F6">
            <w:pPr>
              <w:jc w:val="center"/>
              <w:rPr>
                <w:rFonts w:ascii="Calibri" w:hAnsi="Calibri" w:cs="Calibri"/>
                <w:color w:val="000000"/>
              </w:rPr>
            </w:pPr>
            <w:r>
              <w:rPr>
                <w:rFonts w:ascii="Calibri" w:hAnsi="Calibri" w:cs="Calibri"/>
                <w:color w:val="000000"/>
              </w:rPr>
              <w:t>s67h1</w:t>
            </w:r>
          </w:p>
        </w:tc>
        <w:tc>
          <w:tcPr>
            <w:tcW w:w="980" w:type="dxa"/>
            <w:tcBorders>
              <w:top w:val="nil"/>
              <w:left w:val="nil"/>
              <w:bottom w:val="single" w:sz="4" w:space="0" w:color="auto"/>
              <w:right w:val="single" w:sz="4" w:space="0" w:color="auto"/>
            </w:tcBorders>
            <w:shd w:val="clear" w:color="D9D9D9" w:fill="D9D9D9"/>
            <w:noWrap/>
            <w:vAlign w:val="bottom"/>
            <w:hideMark/>
          </w:tcPr>
          <w:p w14:paraId="079996E1" w14:textId="77777777" w:rsidR="00A158F6" w:rsidRDefault="00A158F6">
            <w:pPr>
              <w:jc w:val="center"/>
              <w:rPr>
                <w:rFonts w:ascii="Calibri" w:hAnsi="Calibri" w:cs="Calibri"/>
                <w:color w:val="000000"/>
              </w:rPr>
            </w:pPr>
            <w:r>
              <w:rPr>
                <w:rFonts w:ascii="Calibri" w:hAnsi="Calibri" w:cs="Calibri"/>
                <w:color w:val="000000"/>
              </w:rPr>
              <w:t>10</w:t>
            </w:r>
          </w:p>
        </w:tc>
        <w:tc>
          <w:tcPr>
            <w:tcW w:w="820" w:type="dxa"/>
            <w:tcBorders>
              <w:top w:val="nil"/>
              <w:left w:val="nil"/>
              <w:bottom w:val="single" w:sz="4" w:space="0" w:color="auto"/>
              <w:right w:val="single" w:sz="4" w:space="0" w:color="auto"/>
            </w:tcBorders>
            <w:shd w:val="clear" w:color="D9D9D9" w:fill="D9D9D9"/>
            <w:noWrap/>
            <w:vAlign w:val="bottom"/>
            <w:hideMark/>
          </w:tcPr>
          <w:p w14:paraId="2A3DDFA0"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D9D9D9" w:fill="D9D9D9"/>
            <w:noWrap/>
            <w:vAlign w:val="bottom"/>
            <w:hideMark/>
          </w:tcPr>
          <w:p w14:paraId="22B8C535"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2572520E"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2DC2A7B9"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D9D9D9" w:fill="D9D9D9"/>
            <w:noWrap/>
            <w:vAlign w:val="bottom"/>
            <w:hideMark/>
          </w:tcPr>
          <w:p w14:paraId="1FA9265F"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D9D9D9" w:fill="D9D9D9"/>
            <w:noWrap/>
            <w:vAlign w:val="bottom"/>
            <w:hideMark/>
          </w:tcPr>
          <w:p w14:paraId="3731CCE6"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0C8E6ADA"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D9D9D9" w:fill="D9D9D9"/>
            <w:noWrap/>
            <w:vAlign w:val="bottom"/>
            <w:hideMark/>
          </w:tcPr>
          <w:p w14:paraId="4EA5D1C2"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5F0B1F6D"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50889FAE" w14:textId="77777777" w:rsidR="00A158F6" w:rsidRDefault="00A158F6">
            <w:pPr>
              <w:jc w:val="center"/>
              <w:rPr>
                <w:rFonts w:ascii="Calibri" w:hAnsi="Calibri" w:cs="Calibri"/>
                <w:color w:val="000000"/>
              </w:rPr>
            </w:pPr>
            <w:r>
              <w:rPr>
                <w:rFonts w:ascii="Calibri" w:hAnsi="Calibri" w:cs="Calibri"/>
                <w:color w:val="000000"/>
              </w:rPr>
              <w:t>s68h1</w:t>
            </w:r>
          </w:p>
        </w:tc>
        <w:tc>
          <w:tcPr>
            <w:tcW w:w="980" w:type="dxa"/>
            <w:tcBorders>
              <w:top w:val="nil"/>
              <w:left w:val="nil"/>
              <w:bottom w:val="single" w:sz="4" w:space="0" w:color="auto"/>
              <w:right w:val="single" w:sz="4" w:space="0" w:color="auto"/>
            </w:tcBorders>
            <w:shd w:val="clear" w:color="auto" w:fill="auto"/>
            <w:noWrap/>
            <w:vAlign w:val="bottom"/>
            <w:hideMark/>
          </w:tcPr>
          <w:p w14:paraId="2462A69C" w14:textId="77777777" w:rsidR="00A158F6" w:rsidRDefault="00A158F6">
            <w:pPr>
              <w:jc w:val="center"/>
              <w:rPr>
                <w:rFonts w:ascii="Calibri" w:hAnsi="Calibri" w:cs="Calibri"/>
                <w:color w:val="000000"/>
              </w:rPr>
            </w:pPr>
            <w:r>
              <w:rPr>
                <w:rFonts w:ascii="Calibri" w:hAnsi="Calibri" w:cs="Calibri"/>
                <w:color w:val="000000"/>
              </w:rPr>
              <w:t>11</w:t>
            </w:r>
          </w:p>
        </w:tc>
        <w:tc>
          <w:tcPr>
            <w:tcW w:w="820" w:type="dxa"/>
            <w:tcBorders>
              <w:top w:val="nil"/>
              <w:left w:val="nil"/>
              <w:bottom w:val="single" w:sz="4" w:space="0" w:color="auto"/>
              <w:right w:val="single" w:sz="4" w:space="0" w:color="auto"/>
            </w:tcBorders>
            <w:shd w:val="clear" w:color="auto" w:fill="auto"/>
            <w:noWrap/>
            <w:vAlign w:val="bottom"/>
            <w:hideMark/>
          </w:tcPr>
          <w:p w14:paraId="779E84B0" w14:textId="77777777" w:rsidR="00A158F6" w:rsidRDefault="00A158F6">
            <w:pPr>
              <w:jc w:val="center"/>
              <w:rPr>
                <w:rFonts w:ascii="Calibri" w:hAnsi="Calibri" w:cs="Calibri"/>
                <w:color w:val="000000"/>
              </w:rPr>
            </w:pPr>
            <w:r>
              <w:rPr>
                <w:rFonts w:ascii="Calibri" w:hAnsi="Calibri" w:cs="Calibri"/>
                <w:color w:val="000000"/>
              </w:rPr>
              <w:t>1</w:t>
            </w:r>
          </w:p>
        </w:tc>
        <w:tc>
          <w:tcPr>
            <w:tcW w:w="780" w:type="dxa"/>
            <w:tcBorders>
              <w:top w:val="nil"/>
              <w:left w:val="nil"/>
              <w:bottom w:val="single" w:sz="4" w:space="0" w:color="auto"/>
              <w:right w:val="single" w:sz="4" w:space="0" w:color="auto"/>
            </w:tcBorders>
            <w:shd w:val="clear" w:color="auto" w:fill="auto"/>
            <w:noWrap/>
            <w:vAlign w:val="bottom"/>
            <w:hideMark/>
          </w:tcPr>
          <w:p w14:paraId="175541DC" w14:textId="77777777" w:rsidR="00A158F6" w:rsidRDefault="00A158F6">
            <w:pPr>
              <w:jc w:val="center"/>
              <w:rPr>
                <w:rFonts w:ascii="Calibri" w:hAnsi="Calibri" w:cs="Calibri"/>
                <w:color w:val="000000"/>
              </w:rPr>
            </w:pPr>
            <w:r>
              <w:rPr>
                <w:rFonts w:ascii="Calibri" w:hAnsi="Calibri" w:cs="Calibri"/>
                <w:color w:val="000000"/>
              </w:rPr>
              <w:t>11</w:t>
            </w:r>
          </w:p>
        </w:tc>
        <w:tc>
          <w:tcPr>
            <w:tcW w:w="820" w:type="dxa"/>
            <w:tcBorders>
              <w:top w:val="nil"/>
              <w:left w:val="nil"/>
              <w:bottom w:val="single" w:sz="4" w:space="0" w:color="auto"/>
              <w:right w:val="single" w:sz="4" w:space="0" w:color="auto"/>
            </w:tcBorders>
            <w:shd w:val="clear" w:color="auto" w:fill="auto"/>
            <w:noWrap/>
            <w:vAlign w:val="bottom"/>
            <w:hideMark/>
          </w:tcPr>
          <w:p w14:paraId="3CCC5A62"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06B423B1"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47C9F8B8"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2A578642"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7AC65C87"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26D89CFB"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2D385604"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48C1750F" w14:textId="77777777" w:rsidR="00A158F6" w:rsidRDefault="00A158F6">
            <w:pPr>
              <w:jc w:val="center"/>
              <w:rPr>
                <w:rFonts w:ascii="Calibri" w:hAnsi="Calibri" w:cs="Calibri"/>
                <w:color w:val="000000"/>
              </w:rPr>
            </w:pPr>
            <w:r>
              <w:rPr>
                <w:rFonts w:ascii="Calibri" w:hAnsi="Calibri" w:cs="Calibri"/>
                <w:color w:val="000000"/>
              </w:rPr>
              <w:t>s69h1</w:t>
            </w:r>
          </w:p>
        </w:tc>
        <w:tc>
          <w:tcPr>
            <w:tcW w:w="980" w:type="dxa"/>
            <w:tcBorders>
              <w:top w:val="nil"/>
              <w:left w:val="nil"/>
              <w:bottom w:val="single" w:sz="4" w:space="0" w:color="auto"/>
              <w:right w:val="single" w:sz="4" w:space="0" w:color="auto"/>
            </w:tcBorders>
            <w:shd w:val="clear" w:color="D9D9D9" w:fill="D9D9D9"/>
            <w:noWrap/>
            <w:vAlign w:val="bottom"/>
            <w:hideMark/>
          </w:tcPr>
          <w:p w14:paraId="40B49FD5" w14:textId="77777777" w:rsidR="00A158F6" w:rsidRDefault="00A158F6">
            <w:pPr>
              <w:jc w:val="center"/>
              <w:rPr>
                <w:rFonts w:ascii="Calibri" w:hAnsi="Calibri" w:cs="Calibri"/>
                <w:color w:val="000000"/>
              </w:rPr>
            </w:pPr>
            <w:r>
              <w:rPr>
                <w:rFonts w:ascii="Calibri" w:hAnsi="Calibri" w:cs="Calibri"/>
                <w:color w:val="000000"/>
              </w:rPr>
              <w:t>10</w:t>
            </w:r>
          </w:p>
        </w:tc>
        <w:tc>
          <w:tcPr>
            <w:tcW w:w="820" w:type="dxa"/>
            <w:tcBorders>
              <w:top w:val="nil"/>
              <w:left w:val="nil"/>
              <w:bottom w:val="single" w:sz="4" w:space="0" w:color="auto"/>
              <w:right w:val="single" w:sz="4" w:space="0" w:color="auto"/>
            </w:tcBorders>
            <w:shd w:val="clear" w:color="D9D9D9" w:fill="D9D9D9"/>
            <w:noWrap/>
            <w:vAlign w:val="bottom"/>
            <w:hideMark/>
          </w:tcPr>
          <w:p w14:paraId="6C6490FB"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D9D9D9" w:fill="D9D9D9"/>
            <w:noWrap/>
            <w:vAlign w:val="bottom"/>
            <w:hideMark/>
          </w:tcPr>
          <w:p w14:paraId="691AEEE2"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494B3E20"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669B2C49"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D9D9D9" w:fill="D9D9D9"/>
            <w:noWrap/>
            <w:vAlign w:val="bottom"/>
            <w:hideMark/>
          </w:tcPr>
          <w:p w14:paraId="69FEE47A"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D9D9D9" w:fill="D9D9D9"/>
            <w:noWrap/>
            <w:vAlign w:val="bottom"/>
            <w:hideMark/>
          </w:tcPr>
          <w:p w14:paraId="7290151A"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1C867F28" w14:textId="77777777" w:rsidR="00A158F6" w:rsidRDefault="00A158F6">
            <w:pPr>
              <w:jc w:val="center"/>
              <w:rPr>
                <w:rFonts w:ascii="Calibri" w:hAnsi="Calibri" w:cs="Calibri"/>
                <w:color w:val="000000"/>
              </w:rPr>
            </w:pPr>
            <w:r>
              <w:rPr>
                <w:rFonts w:ascii="Calibri" w:hAnsi="Calibri" w:cs="Calibri"/>
                <w:color w:val="000000"/>
              </w:rPr>
              <w:t>2</w:t>
            </w:r>
          </w:p>
        </w:tc>
        <w:tc>
          <w:tcPr>
            <w:tcW w:w="960" w:type="dxa"/>
            <w:tcBorders>
              <w:top w:val="nil"/>
              <w:left w:val="nil"/>
              <w:bottom w:val="single" w:sz="4" w:space="0" w:color="auto"/>
              <w:right w:val="single" w:sz="8" w:space="0" w:color="auto"/>
            </w:tcBorders>
            <w:shd w:val="clear" w:color="D9D9D9" w:fill="D9D9D9"/>
            <w:noWrap/>
            <w:vAlign w:val="bottom"/>
            <w:hideMark/>
          </w:tcPr>
          <w:p w14:paraId="6EC8ECFB"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45F60E65"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6548A29B" w14:textId="77777777" w:rsidR="00A158F6" w:rsidRDefault="00A158F6">
            <w:pPr>
              <w:jc w:val="center"/>
              <w:rPr>
                <w:rFonts w:ascii="Calibri" w:hAnsi="Calibri" w:cs="Calibri"/>
                <w:color w:val="000000"/>
              </w:rPr>
            </w:pPr>
            <w:r>
              <w:rPr>
                <w:rFonts w:ascii="Calibri" w:hAnsi="Calibri" w:cs="Calibri"/>
                <w:color w:val="000000"/>
              </w:rPr>
              <w:t>s70h1</w:t>
            </w:r>
          </w:p>
        </w:tc>
        <w:tc>
          <w:tcPr>
            <w:tcW w:w="980" w:type="dxa"/>
            <w:tcBorders>
              <w:top w:val="nil"/>
              <w:left w:val="nil"/>
              <w:bottom w:val="single" w:sz="4" w:space="0" w:color="auto"/>
              <w:right w:val="single" w:sz="4" w:space="0" w:color="auto"/>
            </w:tcBorders>
            <w:shd w:val="clear" w:color="auto" w:fill="auto"/>
            <w:noWrap/>
            <w:vAlign w:val="bottom"/>
            <w:hideMark/>
          </w:tcPr>
          <w:p w14:paraId="2E92F544" w14:textId="77777777" w:rsidR="00A158F6" w:rsidRDefault="00A158F6">
            <w:pPr>
              <w:jc w:val="center"/>
              <w:rPr>
                <w:rFonts w:ascii="Calibri" w:hAnsi="Calibri" w:cs="Calibri"/>
                <w:color w:val="000000"/>
              </w:rPr>
            </w:pPr>
            <w:r>
              <w:rPr>
                <w:rFonts w:ascii="Calibri" w:hAnsi="Calibri" w:cs="Calibri"/>
                <w:color w:val="000000"/>
              </w:rPr>
              <w:t>8</w:t>
            </w:r>
          </w:p>
        </w:tc>
        <w:tc>
          <w:tcPr>
            <w:tcW w:w="820" w:type="dxa"/>
            <w:tcBorders>
              <w:top w:val="nil"/>
              <w:left w:val="nil"/>
              <w:bottom w:val="single" w:sz="4" w:space="0" w:color="auto"/>
              <w:right w:val="single" w:sz="4" w:space="0" w:color="auto"/>
            </w:tcBorders>
            <w:shd w:val="clear" w:color="auto" w:fill="auto"/>
            <w:noWrap/>
            <w:vAlign w:val="bottom"/>
            <w:hideMark/>
          </w:tcPr>
          <w:p w14:paraId="56D80D31"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397EE253"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53BD559B"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2189F1C7"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440D2A4C"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14:paraId="481C78A1"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074C9C39"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2111E11E"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57FA4DBA"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0B931202" w14:textId="77777777" w:rsidR="00A158F6" w:rsidRDefault="00A158F6">
            <w:pPr>
              <w:jc w:val="center"/>
              <w:rPr>
                <w:rFonts w:ascii="Calibri" w:hAnsi="Calibri" w:cs="Calibri"/>
                <w:color w:val="000000"/>
              </w:rPr>
            </w:pPr>
            <w:r>
              <w:rPr>
                <w:rFonts w:ascii="Calibri" w:hAnsi="Calibri" w:cs="Calibri"/>
                <w:color w:val="000000"/>
              </w:rPr>
              <w:t>s71h1</w:t>
            </w:r>
          </w:p>
        </w:tc>
        <w:tc>
          <w:tcPr>
            <w:tcW w:w="980" w:type="dxa"/>
            <w:tcBorders>
              <w:top w:val="nil"/>
              <w:left w:val="nil"/>
              <w:bottom w:val="single" w:sz="4" w:space="0" w:color="auto"/>
              <w:right w:val="single" w:sz="4" w:space="0" w:color="auto"/>
            </w:tcBorders>
            <w:shd w:val="clear" w:color="D9D9D9" w:fill="D9D9D9"/>
            <w:noWrap/>
            <w:vAlign w:val="bottom"/>
            <w:hideMark/>
          </w:tcPr>
          <w:p w14:paraId="24269DFC" w14:textId="77777777" w:rsidR="00A158F6" w:rsidRDefault="00A158F6">
            <w:pPr>
              <w:jc w:val="center"/>
              <w:rPr>
                <w:rFonts w:ascii="Calibri" w:hAnsi="Calibri" w:cs="Calibri"/>
                <w:color w:val="000000"/>
              </w:rPr>
            </w:pPr>
            <w:r>
              <w:rPr>
                <w:rFonts w:ascii="Calibri" w:hAnsi="Calibri" w:cs="Calibri"/>
                <w:color w:val="000000"/>
              </w:rPr>
              <w:t>11</w:t>
            </w:r>
          </w:p>
        </w:tc>
        <w:tc>
          <w:tcPr>
            <w:tcW w:w="820" w:type="dxa"/>
            <w:tcBorders>
              <w:top w:val="nil"/>
              <w:left w:val="nil"/>
              <w:bottom w:val="single" w:sz="4" w:space="0" w:color="auto"/>
              <w:right w:val="single" w:sz="4" w:space="0" w:color="auto"/>
            </w:tcBorders>
            <w:shd w:val="clear" w:color="D9D9D9" w:fill="D9D9D9"/>
            <w:noWrap/>
            <w:vAlign w:val="bottom"/>
            <w:hideMark/>
          </w:tcPr>
          <w:p w14:paraId="78879C6B"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D9D9D9" w:fill="D9D9D9"/>
            <w:noWrap/>
            <w:vAlign w:val="bottom"/>
            <w:hideMark/>
          </w:tcPr>
          <w:p w14:paraId="0588A6D7"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66754438"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3BC70870"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D9D9D9" w:fill="D9D9D9"/>
            <w:noWrap/>
            <w:vAlign w:val="bottom"/>
            <w:hideMark/>
          </w:tcPr>
          <w:p w14:paraId="5D9B8056"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D9D9D9" w:fill="D9D9D9"/>
            <w:noWrap/>
            <w:vAlign w:val="bottom"/>
            <w:hideMark/>
          </w:tcPr>
          <w:p w14:paraId="3197404E"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128ABABE"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D9D9D9" w:fill="D9D9D9"/>
            <w:noWrap/>
            <w:vAlign w:val="bottom"/>
            <w:hideMark/>
          </w:tcPr>
          <w:p w14:paraId="6F2ACCA8"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645C8510"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3884CCC9" w14:textId="77777777" w:rsidR="00A158F6" w:rsidRDefault="00A158F6">
            <w:pPr>
              <w:jc w:val="center"/>
              <w:rPr>
                <w:rFonts w:ascii="Calibri" w:hAnsi="Calibri" w:cs="Calibri"/>
                <w:color w:val="000000"/>
              </w:rPr>
            </w:pPr>
            <w:r>
              <w:rPr>
                <w:rFonts w:ascii="Calibri" w:hAnsi="Calibri" w:cs="Calibri"/>
                <w:color w:val="000000"/>
              </w:rPr>
              <w:lastRenderedPageBreak/>
              <w:t>s72h1</w:t>
            </w:r>
          </w:p>
        </w:tc>
        <w:tc>
          <w:tcPr>
            <w:tcW w:w="980" w:type="dxa"/>
            <w:tcBorders>
              <w:top w:val="nil"/>
              <w:left w:val="nil"/>
              <w:bottom w:val="single" w:sz="4" w:space="0" w:color="auto"/>
              <w:right w:val="single" w:sz="4" w:space="0" w:color="auto"/>
            </w:tcBorders>
            <w:shd w:val="clear" w:color="auto" w:fill="auto"/>
            <w:noWrap/>
            <w:vAlign w:val="bottom"/>
            <w:hideMark/>
          </w:tcPr>
          <w:p w14:paraId="59B10A4B" w14:textId="77777777" w:rsidR="00A158F6" w:rsidRDefault="00A158F6">
            <w:pPr>
              <w:jc w:val="center"/>
              <w:rPr>
                <w:rFonts w:ascii="Calibri" w:hAnsi="Calibri" w:cs="Calibri"/>
                <w:color w:val="000000"/>
              </w:rPr>
            </w:pPr>
            <w:r>
              <w:rPr>
                <w:rFonts w:ascii="Calibri" w:hAnsi="Calibri" w:cs="Calibri"/>
                <w:color w:val="000000"/>
              </w:rPr>
              <w:t>11</w:t>
            </w:r>
          </w:p>
        </w:tc>
        <w:tc>
          <w:tcPr>
            <w:tcW w:w="820" w:type="dxa"/>
            <w:tcBorders>
              <w:top w:val="nil"/>
              <w:left w:val="nil"/>
              <w:bottom w:val="single" w:sz="4" w:space="0" w:color="auto"/>
              <w:right w:val="single" w:sz="4" w:space="0" w:color="auto"/>
            </w:tcBorders>
            <w:shd w:val="clear" w:color="auto" w:fill="auto"/>
            <w:noWrap/>
            <w:vAlign w:val="bottom"/>
            <w:hideMark/>
          </w:tcPr>
          <w:p w14:paraId="77E4BFD3"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1DA00707"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1F3A574F"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1C343B48"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1AD2FADF"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2AEEFBF4"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2D44894C"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3953F14A"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4A5E6B96"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4C69A734" w14:textId="77777777" w:rsidR="00A158F6" w:rsidRDefault="00A158F6">
            <w:pPr>
              <w:jc w:val="center"/>
              <w:rPr>
                <w:rFonts w:ascii="Calibri" w:hAnsi="Calibri" w:cs="Calibri"/>
                <w:color w:val="000000"/>
              </w:rPr>
            </w:pPr>
            <w:r>
              <w:rPr>
                <w:rFonts w:ascii="Calibri" w:hAnsi="Calibri" w:cs="Calibri"/>
                <w:color w:val="000000"/>
              </w:rPr>
              <w:t>s73h1</w:t>
            </w:r>
          </w:p>
        </w:tc>
        <w:tc>
          <w:tcPr>
            <w:tcW w:w="980" w:type="dxa"/>
            <w:tcBorders>
              <w:top w:val="nil"/>
              <w:left w:val="nil"/>
              <w:bottom w:val="single" w:sz="4" w:space="0" w:color="auto"/>
              <w:right w:val="single" w:sz="4" w:space="0" w:color="auto"/>
            </w:tcBorders>
            <w:shd w:val="clear" w:color="D9D9D9" w:fill="D9D9D9"/>
            <w:noWrap/>
            <w:vAlign w:val="bottom"/>
            <w:hideMark/>
          </w:tcPr>
          <w:p w14:paraId="0C40616B" w14:textId="77777777" w:rsidR="00A158F6" w:rsidRDefault="00A158F6">
            <w:pPr>
              <w:jc w:val="center"/>
              <w:rPr>
                <w:rFonts w:ascii="Calibri" w:hAnsi="Calibri" w:cs="Calibri"/>
                <w:color w:val="000000"/>
              </w:rPr>
            </w:pPr>
            <w:r>
              <w:rPr>
                <w:rFonts w:ascii="Calibri" w:hAnsi="Calibri" w:cs="Calibri"/>
                <w:color w:val="000000"/>
              </w:rPr>
              <w:t>11</w:t>
            </w:r>
          </w:p>
        </w:tc>
        <w:tc>
          <w:tcPr>
            <w:tcW w:w="820" w:type="dxa"/>
            <w:tcBorders>
              <w:top w:val="nil"/>
              <w:left w:val="nil"/>
              <w:bottom w:val="single" w:sz="4" w:space="0" w:color="auto"/>
              <w:right w:val="single" w:sz="4" w:space="0" w:color="auto"/>
            </w:tcBorders>
            <w:shd w:val="clear" w:color="D9D9D9" w:fill="D9D9D9"/>
            <w:noWrap/>
            <w:vAlign w:val="bottom"/>
            <w:hideMark/>
          </w:tcPr>
          <w:p w14:paraId="1CE5EC16"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D9D9D9" w:fill="D9D9D9"/>
            <w:noWrap/>
            <w:vAlign w:val="bottom"/>
            <w:hideMark/>
          </w:tcPr>
          <w:p w14:paraId="3B9ED3E5"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5733D21B"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7A102E72" w14:textId="77777777" w:rsidR="00A158F6" w:rsidRDefault="00A158F6">
            <w:pPr>
              <w:jc w:val="center"/>
              <w:rPr>
                <w:rFonts w:ascii="Calibri" w:hAnsi="Calibri" w:cs="Calibri"/>
                <w:color w:val="000000"/>
              </w:rPr>
            </w:pPr>
            <w:r>
              <w:rPr>
                <w:rFonts w:ascii="Calibri" w:hAnsi="Calibri" w:cs="Calibri"/>
                <w:color w:val="000000"/>
              </w:rPr>
              <w:t>1</w:t>
            </w:r>
          </w:p>
        </w:tc>
        <w:tc>
          <w:tcPr>
            <w:tcW w:w="840" w:type="dxa"/>
            <w:tcBorders>
              <w:top w:val="nil"/>
              <w:left w:val="nil"/>
              <w:bottom w:val="single" w:sz="4" w:space="0" w:color="auto"/>
              <w:right w:val="single" w:sz="4" w:space="0" w:color="auto"/>
            </w:tcBorders>
            <w:shd w:val="clear" w:color="D9D9D9" w:fill="D9D9D9"/>
            <w:noWrap/>
            <w:vAlign w:val="bottom"/>
            <w:hideMark/>
          </w:tcPr>
          <w:p w14:paraId="59D2C70B"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D9D9D9" w:fill="D9D9D9"/>
            <w:noWrap/>
            <w:vAlign w:val="bottom"/>
            <w:hideMark/>
          </w:tcPr>
          <w:p w14:paraId="062AE61D" w14:textId="77777777" w:rsidR="00A158F6" w:rsidRDefault="00A158F6">
            <w:pPr>
              <w:jc w:val="center"/>
              <w:rPr>
                <w:rFonts w:ascii="Calibri" w:hAnsi="Calibri" w:cs="Calibri"/>
                <w:color w:val="000000"/>
              </w:rPr>
            </w:pPr>
            <w:r>
              <w:rPr>
                <w:rFonts w:ascii="Calibri" w:hAnsi="Calibri" w:cs="Calibri"/>
                <w:color w:val="000000"/>
              </w:rPr>
              <w:t>1</w:t>
            </w:r>
          </w:p>
        </w:tc>
        <w:tc>
          <w:tcPr>
            <w:tcW w:w="740" w:type="dxa"/>
            <w:tcBorders>
              <w:top w:val="nil"/>
              <w:left w:val="nil"/>
              <w:bottom w:val="single" w:sz="4" w:space="0" w:color="auto"/>
              <w:right w:val="single" w:sz="4" w:space="0" w:color="auto"/>
            </w:tcBorders>
            <w:shd w:val="clear" w:color="D9D9D9" w:fill="D9D9D9"/>
            <w:noWrap/>
            <w:vAlign w:val="bottom"/>
            <w:hideMark/>
          </w:tcPr>
          <w:p w14:paraId="36CA9657"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D9D9D9" w:fill="D9D9D9"/>
            <w:noWrap/>
            <w:vAlign w:val="bottom"/>
            <w:hideMark/>
          </w:tcPr>
          <w:p w14:paraId="14F65D1A"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130A12AB"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23523BBA" w14:textId="77777777" w:rsidR="00A158F6" w:rsidRDefault="00A158F6">
            <w:pPr>
              <w:jc w:val="center"/>
              <w:rPr>
                <w:rFonts w:ascii="Calibri" w:hAnsi="Calibri" w:cs="Calibri"/>
                <w:color w:val="000000"/>
              </w:rPr>
            </w:pPr>
            <w:r>
              <w:rPr>
                <w:rFonts w:ascii="Calibri" w:hAnsi="Calibri" w:cs="Calibri"/>
                <w:color w:val="000000"/>
              </w:rPr>
              <w:t>s74h1</w:t>
            </w:r>
          </w:p>
        </w:tc>
        <w:tc>
          <w:tcPr>
            <w:tcW w:w="980" w:type="dxa"/>
            <w:tcBorders>
              <w:top w:val="nil"/>
              <w:left w:val="nil"/>
              <w:bottom w:val="single" w:sz="4" w:space="0" w:color="auto"/>
              <w:right w:val="single" w:sz="4" w:space="0" w:color="auto"/>
            </w:tcBorders>
            <w:shd w:val="clear" w:color="auto" w:fill="auto"/>
            <w:noWrap/>
            <w:vAlign w:val="bottom"/>
            <w:hideMark/>
          </w:tcPr>
          <w:p w14:paraId="24CA0711" w14:textId="77777777" w:rsidR="00A158F6" w:rsidRDefault="00A158F6">
            <w:pPr>
              <w:jc w:val="center"/>
              <w:rPr>
                <w:rFonts w:ascii="Calibri" w:hAnsi="Calibri" w:cs="Calibri"/>
                <w:color w:val="000000"/>
              </w:rPr>
            </w:pPr>
            <w:r>
              <w:rPr>
                <w:rFonts w:ascii="Calibri" w:hAnsi="Calibri" w:cs="Calibri"/>
                <w:color w:val="000000"/>
              </w:rPr>
              <w:t>10</w:t>
            </w:r>
          </w:p>
        </w:tc>
        <w:tc>
          <w:tcPr>
            <w:tcW w:w="820" w:type="dxa"/>
            <w:tcBorders>
              <w:top w:val="nil"/>
              <w:left w:val="nil"/>
              <w:bottom w:val="single" w:sz="4" w:space="0" w:color="auto"/>
              <w:right w:val="single" w:sz="4" w:space="0" w:color="auto"/>
            </w:tcBorders>
            <w:shd w:val="clear" w:color="auto" w:fill="auto"/>
            <w:noWrap/>
            <w:vAlign w:val="bottom"/>
            <w:hideMark/>
          </w:tcPr>
          <w:p w14:paraId="757DEF5D" w14:textId="77777777" w:rsidR="00A158F6" w:rsidRDefault="00A158F6">
            <w:pPr>
              <w:jc w:val="center"/>
              <w:rPr>
                <w:rFonts w:ascii="Calibri" w:hAnsi="Calibri" w:cs="Calibri"/>
                <w:color w:val="000000"/>
              </w:rPr>
            </w:pPr>
            <w:r>
              <w:rPr>
                <w:rFonts w:ascii="Calibri" w:hAnsi="Calibri" w:cs="Calibri"/>
                <w:color w:val="000000"/>
              </w:rPr>
              <w:t>1</w:t>
            </w:r>
          </w:p>
        </w:tc>
        <w:tc>
          <w:tcPr>
            <w:tcW w:w="780" w:type="dxa"/>
            <w:tcBorders>
              <w:top w:val="nil"/>
              <w:left w:val="nil"/>
              <w:bottom w:val="single" w:sz="4" w:space="0" w:color="auto"/>
              <w:right w:val="single" w:sz="4" w:space="0" w:color="auto"/>
            </w:tcBorders>
            <w:shd w:val="clear" w:color="auto" w:fill="auto"/>
            <w:noWrap/>
            <w:vAlign w:val="bottom"/>
            <w:hideMark/>
          </w:tcPr>
          <w:p w14:paraId="7B54BAF8"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7C95A36B"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13AB2C4C"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28CF0CCB"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2A2A8F87"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3DD10855"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17397A00"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2125F3D3"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047AD43C" w14:textId="77777777" w:rsidR="00A158F6" w:rsidRDefault="00A158F6">
            <w:pPr>
              <w:jc w:val="center"/>
              <w:rPr>
                <w:rFonts w:ascii="Calibri" w:hAnsi="Calibri" w:cs="Calibri"/>
                <w:color w:val="000000"/>
              </w:rPr>
            </w:pPr>
            <w:r>
              <w:rPr>
                <w:rFonts w:ascii="Calibri" w:hAnsi="Calibri" w:cs="Calibri"/>
                <w:color w:val="000000"/>
              </w:rPr>
              <w:t>s75h1</w:t>
            </w:r>
          </w:p>
        </w:tc>
        <w:tc>
          <w:tcPr>
            <w:tcW w:w="980" w:type="dxa"/>
            <w:tcBorders>
              <w:top w:val="nil"/>
              <w:left w:val="nil"/>
              <w:bottom w:val="single" w:sz="4" w:space="0" w:color="auto"/>
              <w:right w:val="single" w:sz="4" w:space="0" w:color="auto"/>
            </w:tcBorders>
            <w:shd w:val="clear" w:color="D9D9D9" w:fill="D9D9D9"/>
            <w:noWrap/>
            <w:vAlign w:val="bottom"/>
            <w:hideMark/>
          </w:tcPr>
          <w:p w14:paraId="772CB86B" w14:textId="77777777" w:rsidR="00A158F6" w:rsidRDefault="00A158F6">
            <w:pPr>
              <w:jc w:val="center"/>
              <w:rPr>
                <w:rFonts w:ascii="Calibri" w:hAnsi="Calibri" w:cs="Calibri"/>
                <w:color w:val="000000"/>
              </w:rPr>
            </w:pPr>
            <w:r>
              <w:rPr>
                <w:rFonts w:ascii="Calibri" w:hAnsi="Calibri" w:cs="Calibri"/>
                <w:color w:val="000000"/>
              </w:rPr>
              <w:t>9</w:t>
            </w:r>
          </w:p>
        </w:tc>
        <w:tc>
          <w:tcPr>
            <w:tcW w:w="820" w:type="dxa"/>
            <w:tcBorders>
              <w:top w:val="nil"/>
              <w:left w:val="nil"/>
              <w:bottom w:val="single" w:sz="4" w:space="0" w:color="auto"/>
              <w:right w:val="single" w:sz="4" w:space="0" w:color="auto"/>
            </w:tcBorders>
            <w:shd w:val="clear" w:color="D9D9D9" w:fill="D9D9D9"/>
            <w:noWrap/>
            <w:vAlign w:val="bottom"/>
            <w:hideMark/>
          </w:tcPr>
          <w:p w14:paraId="09ABCAAC"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D9D9D9" w:fill="D9D9D9"/>
            <w:noWrap/>
            <w:vAlign w:val="bottom"/>
            <w:hideMark/>
          </w:tcPr>
          <w:p w14:paraId="1E8AEE3F"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52E29E7C"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5AE6CC58"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D9D9D9" w:fill="D9D9D9"/>
            <w:noWrap/>
            <w:vAlign w:val="bottom"/>
            <w:hideMark/>
          </w:tcPr>
          <w:p w14:paraId="633A28E1"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D9D9D9" w:fill="D9D9D9"/>
            <w:noWrap/>
            <w:vAlign w:val="bottom"/>
            <w:hideMark/>
          </w:tcPr>
          <w:p w14:paraId="493F2292"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161E04EC" w14:textId="77777777" w:rsidR="00A158F6" w:rsidRDefault="00A158F6">
            <w:pPr>
              <w:jc w:val="center"/>
              <w:rPr>
                <w:rFonts w:ascii="Calibri" w:hAnsi="Calibri" w:cs="Calibri"/>
                <w:color w:val="000000"/>
              </w:rPr>
            </w:pPr>
            <w:r>
              <w:rPr>
                <w:rFonts w:ascii="Calibri" w:hAnsi="Calibri" w:cs="Calibri"/>
                <w:color w:val="000000"/>
              </w:rPr>
              <w:t>6</w:t>
            </w:r>
          </w:p>
        </w:tc>
        <w:tc>
          <w:tcPr>
            <w:tcW w:w="960" w:type="dxa"/>
            <w:tcBorders>
              <w:top w:val="nil"/>
              <w:left w:val="nil"/>
              <w:bottom w:val="single" w:sz="4" w:space="0" w:color="auto"/>
              <w:right w:val="single" w:sz="8" w:space="0" w:color="auto"/>
            </w:tcBorders>
            <w:shd w:val="clear" w:color="D9D9D9" w:fill="D9D9D9"/>
            <w:noWrap/>
            <w:vAlign w:val="bottom"/>
            <w:hideMark/>
          </w:tcPr>
          <w:p w14:paraId="18AF88F6" w14:textId="77777777" w:rsidR="00A158F6" w:rsidRDefault="00A158F6">
            <w:pPr>
              <w:jc w:val="center"/>
              <w:rPr>
                <w:rFonts w:ascii="Calibri" w:hAnsi="Calibri" w:cs="Calibri"/>
                <w:color w:val="000000"/>
              </w:rPr>
            </w:pPr>
            <w:r>
              <w:rPr>
                <w:rFonts w:ascii="Calibri" w:hAnsi="Calibri" w:cs="Calibri"/>
                <w:color w:val="000000"/>
              </w:rPr>
              <w:t>6</w:t>
            </w:r>
          </w:p>
        </w:tc>
      </w:tr>
      <w:tr w:rsidR="00A158F6" w14:paraId="00E4B82C"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4807B0CE" w14:textId="77777777" w:rsidR="00A158F6" w:rsidRDefault="00A158F6">
            <w:pPr>
              <w:jc w:val="center"/>
              <w:rPr>
                <w:rFonts w:ascii="Calibri" w:hAnsi="Calibri" w:cs="Calibri"/>
                <w:color w:val="000000"/>
              </w:rPr>
            </w:pPr>
            <w:r>
              <w:rPr>
                <w:rFonts w:ascii="Calibri" w:hAnsi="Calibri" w:cs="Calibri"/>
                <w:color w:val="000000"/>
              </w:rPr>
              <w:t>s76h1</w:t>
            </w:r>
          </w:p>
        </w:tc>
        <w:tc>
          <w:tcPr>
            <w:tcW w:w="980" w:type="dxa"/>
            <w:tcBorders>
              <w:top w:val="nil"/>
              <w:left w:val="nil"/>
              <w:bottom w:val="single" w:sz="4" w:space="0" w:color="auto"/>
              <w:right w:val="single" w:sz="4" w:space="0" w:color="auto"/>
            </w:tcBorders>
            <w:shd w:val="clear" w:color="auto" w:fill="auto"/>
            <w:noWrap/>
            <w:vAlign w:val="bottom"/>
            <w:hideMark/>
          </w:tcPr>
          <w:p w14:paraId="6A16AFCA" w14:textId="77777777" w:rsidR="00A158F6" w:rsidRDefault="00A158F6">
            <w:pPr>
              <w:jc w:val="center"/>
              <w:rPr>
                <w:rFonts w:ascii="Calibri" w:hAnsi="Calibri" w:cs="Calibri"/>
                <w:color w:val="000000"/>
              </w:rPr>
            </w:pPr>
            <w:r>
              <w:rPr>
                <w:rFonts w:ascii="Calibri" w:hAnsi="Calibri" w:cs="Calibri"/>
                <w:color w:val="000000"/>
              </w:rPr>
              <w:t>9</w:t>
            </w:r>
          </w:p>
        </w:tc>
        <w:tc>
          <w:tcPr>
            <w:tcW w:w="820" w:type="dxa"/>
            <w:tcBorders>
              <w:top w:val="nil"/>
              <w:left w:val="nil"/>
              <w:bottom w:val="single" w:sz="4" w:space="0" w:color="auto"/>
              <w:right w:val="single" w:sz="4" w:space="0" w:color="auto"/>
            </w:tcBorders>
            <w:shd w:val="clear" w:color="auto" w:fill="auto"/>
            <w:noWrap/>
            <w:vAlign w:val="bottom"/>
            <w:hideMark/>
          </w:tcPr>
          <w:p w14:paraId="0362DA3D"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025B0153"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784E723D"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74818AFD" w14:textId="77777777" w:rsidR="00A158F6" w:rsidRDefault="00A158F6">
            <w:pPr>
              <w:jc w:val="center"/>
              <w:rPr>
                <w:rFonts w:ascii="Calibri" w:hAnsi="Calibri" w:cs="Calibri"/>
                <w:color w:val="000000"/>
              </w:rPr>
            </w:pPr>
            <w:r>
              <w:rPr>
                <w:rFonts w:ascii="Calibri" w:hAnsi="Calibri" w:cs="Calibri"/>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28BE145B"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14:paraId="1F1FB80F"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1EE4D87D"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4C52005C"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4A04EB9F"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617A0EEE" w14:textId="77777777" w:rsidR="00A158F6" w:rsidRDefault="00A158F6">
            <w:pPr>
              <w:jc w:val="center"/>
              <w:rPr>
                <w:rFonts w:ascii="Calibri" w:hAnsi="Calibri" w:cs="Calibri"/>
                <w:color w:val="000000"/>
              </w:rPr>
            </w:pPr>
            <w:r>
              <w:rPr>
                <w:rFonts w:ascii="Calibri" w:hAnsi="Calibri" w:cs="Calibri"/>
                <w:color w:val="000000"/>
              </w:rPr>
              <w:t>s77h1</w:t>
            </w:r>
          </w:p>
        </w:tc>
        <w:tc>
          <w:tcPr>
            <w:tcW w:w="980" w:type="dxa"/>
            <w:tcBorders>
              <w:top w:val="nil"/>
              <w:left w:val="nil"/>
              <w:bottom w:val="single" w:sz="4" w:space="0" w:color="auto"/>
              <w:right w:val="single" w:sz="4" w:space="0" w:color="auto"/>
            </w:tcBorders>
            <w:shd w:val="clear" w:color="D9D9D9" w:fill="D9D9D9"/>
            <w:noWrap/>
            <w:vAlign w:val="bottom"/>
            <w:hideMark/>
          </w:tcPr>
          <w:p w14:paraId="229B9AFA" w14:textId="77777777" w:rsidR="00A158F6" w:rsidRDefault="00A158F6">
            <w:pPr>
              <w:jc w:val="center"/>
              <w:rPr>
                <w:rFonts w:ascii="Calibri" w:hAnsi="Calibri" w:cs="Calibri"/>
                <w:color w:val="000000"/>
              </w:rPr>
            </w:pPr>
            <w:r>
              <w:rPr>
                <w:rFonts w:ascii="Calibri" w:hAnsi="Calibri" w:cs="Calibri"/>
                <w:color w:val="000000"/>
              </w:rPr>
              <w:t>9</w:t>
            </w:r>
          </w:p>
        </w:tc>
        <w:tc>
          <w:tcPr>
            <w:tcW w:w="820" w:type="dxa"/>
            <w:tcBorders>
              <w:top w:val="nil"/>
              <w:left w:val="nil"/>
              <w:bottom w:val="single" w:sz="4" w:space="0" w:color="auto"/>
              <w:right w:val="single" w:sz="4" w:space="0" w:color="auto"/>
            </w:tcBorders>
            <w:shd w:val="clear" w:color="D9D9D9" w:fill="D9D9D9"/>
            <w:noWrap/>
            <w:vAlign w:val="bottom"/>
            <w:hideMark/>
          </w:tcPr>
          <w:p w14:paraId="469537F2" w14:textId="77777777" w:rsidR="00A158F6" w:rsidRDefault="00A158F6">
            <w:pPr>
              <w:jc w:val="center"/>
              <w:rPr>
                <w:rFonts w:ascii="Calibri" w:hAnsi="Calibri" w:cs="Calibri"/>
                <w:color w:val="000000"/>
              </w:rPr>
            </w:pPr>
            <w:r>
              <w:rPr>
                <w:rFonts w:ascii="Calibri" w:hAnsi="Calibri" w:cs="Calibri"/>
                <w:color w:val="000000"/>
              </w:rPr>
              <w:t>1</w:t>
            </w:r>
          </w:p>
        </w:tc>
        <w:tc>
          <w:tcPr>
            <w:tcW w:w="780" w:type="dxa"/>
            <w:tcBorders>
              <w:top w:val="nil"/>
              <w:left w:val="nil"/>
              <w:bottom w:val="single" w:sz="4" w:space="0" w:color="auto"/>
              <w:right w:val="single" w:sz="4" w:space="0" w:color="auto"/>
            </w:tcBorders>
            <w:shd w:val="clear" w:color="D9D9D9" w:fill="D9D9D9"/>
            <w:noWrap/>
            <w:vAlign w:val="bottom"/>
            <w:hideMark/>
          </w:tcPr>
          <w:p w14:paraId="6590118F"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62FE8233"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58D5C3E7"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D9D9D9" w:fill="D9D9D9"/>
            <w:noWrap/>
            <w:vAlign w:val="bottom"/>
            <w:hideMark/>
          </w:tcPr>
          <w:p w14:paraId="1BC96BE8"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D9D9D9" w:fill="D9D9D9"/>
            <w:noWrap/>
            <w:vAlign w:val="bottom"/>
            <w:hideMark/>
          </w:tcPr>
          <w:p w14:paraId="193D67D8"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63C584A9"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D9D9D9" w:fill="D9D9D9"/>
            <w:noWrap/>
            <w:vAlign w:val="bottom"/>
            <w:hideMark/>
          </w:tcPr>
          <w:p w14:paraId="2B7F3444"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24F177FE"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39D00136" w14:textId="77777777" w:rsidR="00A158F6" w:rsidRDefault="00A158F6">
            <w:pPr>
              <w:jc w:val="center"/>
              <w:rPr>
                <w:rFonts w:ascii="Calibri" w:hAnsi="Calibri" w:cs="Calibri"/>
                <w:color w:val="000000"/>
              </w:rPr>
            </w:pPr>
            <w:r>
              <w:rPr>
                <w:rFonts w:ascii="Calibri" w:hAnsi="Calibri" w:cs="Calibri"/>
                <w:color w:val="000000"/>
              </w:rPr>
              <w:t>s778h1</w:t>
            </w:r>
          </w:p>
        </w:tc>
        <w:tc>
          <w:tcPr>
            <w:tcW w:w="980" w:type="dxa"/>
            <w:tcBorders>
              <w:top w:val="nil"/>
              <w:left w:val="nil"/>
              <w:bottom w:val="single" w:sz="4" w:space="0" w:color="auto"/>
              <w:right w:val="single" w:sz="4" w:space="0" w:color="auto"/>
            </w:tcBorders>
            <w:shd w:val="clear" w:color="auto" w:fill="auto"/>
            <w:noWrap/>
            <w:vAlign w:val="bottom"/>
            <w:hideMark/>
          </w:tcPr>
          <w:p w14:paraId="7BCB5545" w14:textId="77777777" w:rsidR="00A158F6" w:rsidRDefault="00A158F6">
            <w:pPr>
              <w:jc w:val="center"/>
              <w:rPr>
                <w:rFonts w:ascii="Calibri" w:hAnsi="Calibri" w:cs="Calibri"/>
                <w:color w:val="000000"/>
              </w:rPr>
            </w:pPr>
            <w:r>
              <w:rPr>
                <w:rFonts w:ascii="Calibri" w:hAnsi="Calibri" w:cs="Calibri"/>
                <w:color w:val="000000"/>
              </w:rPr>
              <w:t>9</w:t>
            </w:r>
          </w:p>
        </w:tc>
        <w:tc>
          <w:tcPr>
            <w:tcW w:w="820" w:type="dxa"/>
            <w:tcBorders>
              <w:top w:val="nil"/>
              <w:left w:val="nil"/>
              <w:bottom w:val="single" w:sz="4" w:space="0" w:color="auto"/>
              <w:right w:val="single" w:sz="4" w:space="0" w:color="auto"/>
            </w:tcBorders>
            <w:shd w:val="clear" w:color="auto" w:fill="auto"/>
            <w:noWrap/>
            <w:vAlign w:val="bottom"/>
            <w:hideMark/>
          </w:tcPr>
          <w:p w14:paraId="42934468"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26B42BDD"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69038E35"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487367B0"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0E5D9C03" w14:textId="77777777" w:rsidR="00A158F6" w:rsidRDefault="00A158F6">
            <w:pPr>
              <w:jc w:val="center"/>
              <w:rPr>
                <w:rFonts w:ascii="Calibri" w:hAnsi="Calibri" w:cs="Calibri"/>
                <w:color w:val="000000"/>
              </w:rPr>
            </w:pPr>
            <w:r>
              <w:rPr>
                <w:rFonts w:ascii="Calibri" w:hAnsi="Calibri"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3836E719"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2D4C72EA"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68E143C3"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42E78F19"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5E95112E" w14:textId="77777777" w:rsidR="00A158F6" w:rsidRDefault="00A158F6">
            <w:pPr>
              <w:jc w:val="center"/>
              <w:rPr>
                <w:rFonts w:ascii="Calibri" w:hAnsi="Calibri" w:cs="Calibri"/>
                <w:color w:val="000000"/>
              </w:rPr>
            </w:pPr>
            <w:r>
              <w:rPr>
                <w:rFonts w:ascii="Calibri" w:hAnsi="Calibri" w:cs="Calibri"/>
                <w:color w:val="000000"/>
              </w:rPr>
              <w:t>s79h1</w:t>
            </w:r>
          </w:p>
        </w:tc>
        <w:tc>
          <w:tcPr>
            <w:tcW w:w="980" w:type="dxa"/>
            <w:tcBorders>
              <w:top w:val="nil"/>
              <w:left w:val="nil"/>
              <w:bottom w:val="single" w:sz="4" w:space="0" w:color="auto"/>
              <w:right w:val="single" w:sz="4" w:space="0" w:color="auto"/>
            </w:tcBorders>
            <w:shd w:val="clear" w:color="D9D9D9" w:fill="D9D9D9"/>
            <w:noWrap/>
            <w:vAlign w:val="bottom"/>
            <w:hideMark/>
          </w:tcPr>
          <w:p w14:paraId="17C0FD9C" w14:textId="77777777" w:rsidR="00A158F6" w:rsidRDefault="00A158F6">
            <w:pPr>
              <w:jc w:val="center"/>
              <w:rPr>
                <w:rFonts w:ascii="Calibri" w:hAnsi="Calibri" w:cs="Calibri"/>
                <w:color w:val="000000"/>
              </w:rPr>
            </w:pPr>
            <w:r>
              <w:rPr>
                <w:rFonts w:ascii="Calibri" w:hAnsi="Calibri" w:cs="Calibri"/>
                <w:color w:val="000000"/>
              </w:rPr>
              <w:t>8</w:t>
            </w:r>
          </w:p>
        </w:tc>
        <w:tc>
          <w:tcPr>
            <w:tcW w:w="820" w:type="dxa"/>
            <w:tcBorders>
              <w:top w:val="nil"/>
              <w:left w:val="nil"/>
              <w:bottom w:val="single" w:sz="4" w:space="0" w:color="auto"/>
              <w:right w:val="single" w:sz="4" w:space="0" w:color="auto"/>
            </w:tcBorders>
            <w:shd w:val="clear" w:color="D9D9D9" w:fill="D9D9D9"/>
            <w:noWrap/>
            <w:vAlign w:val="bottom"/>
            <w:hideMark/>
          </w:tcPr>
          <w:p w14:paraId="61CE12BA"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D9D9D9" w:fill="D9D9D9"/>
            <w:noWrap/>
            <w:vAlign w:val="bottom"/>
            <w:hideMark/>
          </w:tcPr>
          <w:p w14:paraId="39B1473B"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61067E38" w14:textId="77777777" w:rsidR="00A158F6" w:rsidRDefault="00A158F6">
            <w:pPr>
              <w:jc w:val="center"/>
              <w:rPr>
                <w:rFonts w:ascii="Calibri" w:hAnsi="Calibri" w:cs="Calibri"/>
                <w:color w:val="000000"/>
              </w:rPr>
            </w:pPr>
            <w:r>
              <w:rPr>
                <w:rFonts w:ascii="Calibri" w:hAnsi="Calibri" w:cs="Calibri"/>
                <w:color w:val="000000"/>
              </w:rPr>
              <w:t> </w:t>
            </w:r>
          </w:p>
        </w:tc>
        <w:tc>
          <w:tcPr>
            <w:tcW w:w="1060" w:type="dxa"/>
            <w:tcBorders>
              <w:top w:val="nil"/>
              <w:left w:val="nil"/>
              <w:bottom w:val="single" w:sz="4" w:space="0" w:color="auto"/>
              <w:right w:val="single" w:sz="4" w:space="0" w:color="auto"/>
            </w:tcBorders>
            <w:shd w:val="clear" w:color="D9D9D9" w:fill="D9D9D9"/>
            <w:noWrap/>
            <w:vAlign w:val="bottom"/>
            <w:hideMark/>
          </w:tcPr>
          <w:p w14:paraId="512517BD"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D9D9D9" w:fill="D9D9D9"/>
            <w:noWrap/>
            <w:vAlign w:val="bottom"/>
            <w:hideMark/>
          </w:tcPr>
          <w:p w14:paraId="170C8EFF"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D9D9D9" w:fill="D9D9D9"/>
            <w:noWrap/>
            <w:vAlign w:val="bottom"/>
            <w:hideMark/>
          </w:tcPr>
          <w:p w14:paraId="57D67E3D"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5AB5CD70"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D9D9D9" w:fill="D9D9D9"/>
            <w:noWrap/>
            <w:vAlign w:val="bottom"/>
            <w:hideMark/>
          </w:tcPr>
          <w:p w14:paraId="0B973561"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4BB93F4C"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48698926" w14:textId="77777777" w:rsidR="00A158F6" w:rsidRDefault="00A158F6">
            <w:pPr>
              <w:jc w:val="center"/>
              <w:rPr>
                <w:rFonts w:ascii="Calibri" w:hAnsi="Calibri" w:cs="Calibri"/>
                <w:color w:val="000000"/>
              </w:rPr>
            </w:pPr>
            <w:r>
              <w:rPr>
                <w:rFonts w:ascii="Calibri" w:hAnsi="Calibri" w:cs="Calibri"/>
                <w:color w:val="000000"/>
              </w:rPr>
              <w:t>s80h1</w:t>
            </w:r>
          </w:p>
        </w:tc>
        <w:tc>
          <w:tcPr>
            <w:tcW w:w="980" w:type="dxa"/>
            <w:tcBorders>
              <w:top w:val="nil"/>
              <w:left w:val="nil"/>
              <w:bottom w:val="single" w:sz="4" w:space="0" w:color="auto"/>
              <w:right w:val="single" w:sz="4" w:space="0" w:color="auto"/>
            </w:tcBorders>
            <w:shd w:val="clear" w:color="auto" w:fill="auto"/>
            <w:noWrap/>
            <w:vAlign w:val="bottom"/>
            <w:hideMark/>
          </w:tcPr>
          <w:p w14:paraId="13BF5332" w14:textId="77777777" w:rsidR="00A158F6" w:rsidRDefault="00A158F6">
            <w:pPr>
              <w:jc w:val="center"/>
              <w:rPr>
                <w:rFonts w:ascii="Calibri" w:hAnsi="Calibri" w:cs="Calibri"/>
                <w:color w:val="000000"/>
              </w:rPr>
            </w:pPr>
            <w:r>
              <w:rPr>
                <w:rFonts w:ascii="Calibri" w:hAnsi="Calibri" w:cs="Calibri"/>
                <w:color w:val="000000"/>
              </w:rPr>
              <w:t>8</w:t>
            </w:r>
          </w:p>
        </w:tc>
        <w:tc>
          <w:tcPr>
            <w:tcW w:w="820" w:type="dxa"/>
            <w:tcBorders>
              <w:top w:val="nil"/>
              <w:left w:val="nil"/>
              <w:bottom w:val="single" w:sz="4" w:space="0" w:color="auto"/>
              <w:right w:val="single" w:sz="4" w:space="0" w:color="auto"/>
            </w:tcBorders>
            <w:shd w:val="clear" w:color="auto" w:fill="auto"/>
            <w:noWrap/>
            <w:vAlign w:val="bottom"/>
            <w:hideMark/>
          </w:tcPr>
          <w:p w14:paraId="2DE75738"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1F09BFB6"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540C5DB7"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797422F3"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776DAC93" w14:textId="77777777" w:rsidR="00A158F6" w:rsidRDefault="00A158F6">
            <w:pPr>
              <w:jc w:val="center"/>
              <w:rPr>
                <w:rFonts w:ascii="Calibri" w:hAnsi="Calibri" w:cs="Calibri"/>
                <w:color w:val="000000"/>
              </w:rPr>
            </w:pPr>
            <w:r>
              <w:rPr>
                <w:rFonts w:ascii="Calibri" w:hAnsi="Calibri" w:cs="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45827D9C"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3A19AD67" w14:textId="77777777" w:rsidR="00A158F6" w:rsidRDefault="00A158F6">
            <w:pPr>
              <w:jc w:val="center"/>
              <w:rPr>
                <w:rFonts w:ascii="Calibri" w:hAnsi="Calibri" w:cs="Calibri"/>
                <w:color w:val="000000"/>
              </w:rPr>
            </w:pPr>
            <w:r>
              <w:rPr>
                <w:rFonts w:ascii="Calibri" w:hAnsi="Calibri" w:cs="Calibri"/>
                <w:color w:val="000000"/>
              </w:rPr>
              <w:t>2</w:t>
            </w:r>
          </w:p>
        </w:tc>
        <w:tc>
          <w:tcPr>
            <w:tcW w:w="960" w:type="dxa"/>
            <w:tcBorders>
              <w:top w:val="nil"/>
              <w:left w:val="nil"/>
              <w:bottom w:val="single" w:sz="4" w:space="0" w:color="auto"/>
              <w:right w:val="single" w:sz="8" w:space="0" w:color="auto"/>
            </w:tcBorders>
            <w:shd w:val="clear" w:color="auto" w:fill="auto"/>
            <w:noWrap/>
            <w:vAlign w:val="bottom"/>
            <w:hideMark/>
          </w:tcPr>
          <w:p w14:paraId="061E1932" w14:textId="77777777" w:rsidR="00A158F6" w:rsidRDefault="00A158F6">
            <w:pPr>
              <w:jc w:val="center"/>
              <w:rPr>
                <w:rFonts w:ascii="Calibri" w:hAnsi="Calibri" w:cs="Calibri"/>
                <w:color w:val="000000"/>
              </w:rPr>
            </w:pPr>
            <w:r>
              <w:rPr>
                <w:rFonts w:ascii="Calibri" w:hAnsi="Calibri" w:cs="Calibri"/>
                <w:color w:val="000000"/>
              </w:rPr>
              <w:t>2</w:t>
            </w:r>
          </w:p>
        </w:tc>
      </w:tr>
      <w:tr w:rsidR="00A158F6" w14:paraId="0CF00B34"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1CBE1FED" w14:textId="77777777" w:rsidR="00A158F6" w:rsidRDefault="00A158F6">
            <w:pPr>
              <w:jc w:val="center"/>
              <w:rPr>
                <w:rFonts w:ascii="Calibri" w:hAnsi="Calibri" w:cs="Calibri"/>
                <w:color w:val="000000"/>
              </w:rPr>
            </w:pPr>
            <w:r>
              <w:rPr>
                <w:rFonts w:ascii="Calibri" w:hAnsi="Calibri" w:cs="Calibri"/>
                <w:color w:val="000000"/>
              </w:rPr>
              <w:t>s81h1</w:t>
            </w:r>
          </w:p>
        </w:tc>
        <w:tc>
          <w:tcPr>
            <w:tcW w:w="980" w:type="dxa"/>
            <w:tcBorders>
              <w:top w:val="nil"/>
              <w:left w:val="nil"/>
              <w:bottom w:val="single" w:sz="4" w:space="0" w:color="auto"/>
              <w:right w:val="single" w:sz="4" w:space="0" w:color="auto"/>
            </w:tcBorders>
            <w:shd w:val="clear" w:color="D9D9D9" w:fill="D9D9D9"/>
            <w:noWrap/>
            <w:vAlign w:val="bottom"/>
            <w:hideMark/>
          </w:tcPr>
          <w:p w14:paraId="44DB8E5B" w14:textId="77777777" w:rsidR="00A158F6" w:rsidRDefault="00A158F6">
            <w:pPr>
              <w:jc w:val="center"/>
              <w:rPr>
                <w:rFonts w:ascii="Calibri" w:hAnsi="Calibri" w:cs="Calibri"/>
                <w:color w:val="000000"/>
              </w:rPr>
            </w:pPr>
            <w:r>
              <w:rPr>
                <w:rFonts w:ascii="Calibri" w:hAnsi="Calibri" w:cs="Calibri"/>
                <w:color w:val="000000"/>
              </w:rPr>
              <w:t>8</w:t>
            </w:r>
          </w:p>
        </w:tc>
        <w:tc>
          <w:tcPr>
            <w:tcW w:w="820" w:type="dxa"/>
            <w:tcBorders>
              <w:top w:val="nil"/>
              <w:left w:val="nil"/>
              <w:bottom w:val="single" w:sz="4" w:space="0" w:color="auto"/>
              <w:right w:val="single" w:sz="4" w:space="0" w:color="auto"/>
            </w:tcBorders>
            <w:shd w:val="clear" w:color="D9D9D9" w:fill="D9D9D9"/>
            <w:noWrap/>
            <w:vAlign w:val="bottom"/>
            <w:hideMark/>
          </w:tcPr>
          <w:p w14:paraId="35F108EF"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D9D9D9" w:fill="D9D9D9"/>
            <w:noWrap/>
            <w:vAlign w:val="bottom"/>
            <w:hideMark/>
          </w:tcPr>
          <w:p w14:paraId="7AF0846C"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D9D9D9" w:fill="D9D9D9"/>
            <w:noWrap/>
            <w:vAlign w:val="bottom"/>
            <w:hideMark/>
          </w:tcPr>
          <w:p w14:paraId="78152E00"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D9D9D9" w:fill="D9D9D9"/>
            <w:noWrap/>
            <w:vAlign w:val="bottom"/>
            <w:hideMark/>
          </w:tcPr>
          <w:p w14:paraId="5F929F1F"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D9D9D9" w:fill="D9D9D9"/>
            <w:noWrap/>
            <w:vAlign w:val="bottom"/>
            <w:hideMark/>
          </w:tcPr>
          <w:p w14:paraId="16EF6279"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D9D9D9" w:fill="D9D9D9"/>
            <w:noWrap/>
            <w:vAlign w:val="bottom"/>
            <w:hideMark/>
          </w:tcPr>
          <w:p w14:paraId="78A1793F"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65B5560D"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D9D9D9" w:fill="D9D9D9"/>
            <w:noWrap/>
            <w:vAlign w:val="bottom"/>
            <w:hideMark/>
          </w:tcPr>
          <w:p w14:paraId="78B32DC6"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621EEC9B"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6FEA908C" w14:textId="77777777" w:rsidR="00A158F6" w:rsidRDefault="00A158F6">
            <w:pPr>
              <w:jc w:val="center"/>
              <w:rPr>
                <w:rFonts w:ascii="Calibri" w:hAnsi="Calibri" w:cs="Calibri"/>
                <w:color w:val="000000"/>
              </w:rPr>
            </w:pPr>
            <w:r>
              <w:rPr>
                <w:rFonts w:ascii="Calibri" w:hAnsi="Calibri" w:cs="Calibri"/>
                <w:color w:val="000000"/>
              </w:rPr>
              <w:t>s82h1</w:t>
            </w:r>
          </w:p>
        </w:tc>
        <w:tc>
          <w:tcPr>
            <w:tcW w:w="980" w:type="dxa"/>
            <w:tcBorders>
              <w:top w:val="nil"/>
              <w:left w:val="nil"/>
              <w:bottom w:val="single" w:sz="4" w:space="0" w:color="auto"/>
              <w:right w:val="single" w:sz="4" w:space="0" w:color="auto"/>
            </w:tcBorders>
            <w:shd w:val="clear" w:color="auto" w:fill="auto"/>
            <w:noWrap/>
            <w:vAlign w:val="bottom"/>
            <w:hideMark/>
          </w:tcPr>
          <w:p w14:paraId="14B82FB7" w14:textId="77777777" w:rsidR="00A158F6" w:rsidRDefault="00A158F6">
            <w:pPr>
              <w:jc w:val="center"/>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4" w:space="0" w:color="auto"/>
            </w:tcBorders>
            <w:shd w:val="clear" w:color="auto" w:fill="auto"/>
            <w:noWrap/>
            <w:vAlign w:val="bottom"/>
            <w:hideMark/>
          </w:tcPr>
          <w:p w14:paraId="790B45D6" w14:textId="77777777" w:rsidR="00A158F6" w:rsidRDefault="00A158F6">
            <w:pPr>
              <w:jc w:val="center"/>
              <w:rPr>
                <w:rFonts w:ascii="Calibri" w:hAnsi="Calibri" w:cs="Calibri"/>
                <w:color w:val="000000"/>
              </w:rPr>
            </w:pPr>
            <w:r>
              <w:rPr>
                <w:rFonts w:ascii="Calibri" w:hAnsi="Calibri" w:cs="Calibri"/>
                <w:color w:val="000000"/>
              </w:rPr>
              <w:t>1</w:t>
            </w:r>
          </w:p>
        </w:tc>
        <w:tc>
          <w:tcPr>
            <w:tcW w:w="780" w:type="dxa"/>
            <w:tcBorders>
              <w:top w:val="nil"/>
              <w:left w:val="nil"/>
              <w:bottom w:val="single" w:sz="4" w:space="0" w:color="auto"/>
              <w:right w:val="single" w:sz="4" w:space="0" w:color="auto"/>
            </w:tcBorders>
            <w:shd w:val="clear" w:color="auto" w:fill="auto"/>
            <w:noWrap/>
            <w:vAlign w:val="bottom"/>
            <w:hideMark/>
          </w:tcPr>
          <w:p w14:paraId="40831216" w14:textId="77777777" w:rsidR="00A158F6" w:rsidRDefault="00A158F6">
            <w:pPr>
              <w:jc w:val="center"/>
              <w:rPr>
                <w:rFonts w:ascii="Calibri" w:hAnsi="Calibri" w:cs="Calibri"/>
                <w:color w:val="000000"/>
              </w:rPr>
            </w:pPr>
            <w:r>
              <w:rPr>
                <w:rFonts w:ascii="Calibri"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7F59ACD5"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2E48553A"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27FA50A3"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14:paraId="48F44A64"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5ED6BB9D"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6EE85557"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6D006BCB"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5767D5D7" w14:textId="77777777" w:rsidR="00A158F6" w:rsidRDefault="00A158F6">
            <w:pPr>
              <w:jc w:val="center"/>
              <w:rPr>
                <w:rFonts w:ascii="Calibri" w:hAnsi="Calibri" w:cs="Calibri"/>
                <w:color w:val="000000"/>
              </w:rPr>
            </w:pPr>
            <w:r>
              <w:rPr>
                <w:rFonts w:ascii="Calibri" w:hAnsi="Calibri" w:cs="Calibri"/>
                <w:color w:val="000000"/>
              </w:rPr>
              <w:t>s83h1</w:t>
            </w:r>
          </w:p>
        </w:tc>
        <w:tc>
          <w:tcPr>
            <w:tcW w:w="980" w:type="dxa"/>
            <w:tcBorders>
              <w:top w:val="nil"/>
              <w:left w:val="nil"/>
              <w:bottom w:val="single" w:sz="4" w:space="0" w:color="auto"/>
              <w:right w:val="single" w:sz="4" w:space="0" w:color="auto"/>
            </w:tcBorders>
            <w:shd w:val="clear" w:color="D9D9D9" w:fill="D9D9D9"/>
            <w:noWrap/>
            <w:vAlign w:val="bottom"/>
            <w:hideMark/>
          </w:tcPr>
          <w:p w14:paraId="458389A6" w14:textId="77777777" w:rsidR="00A158F6" w:rsidRDefault="00A158F6">
            <w:pPr>
              <w:jc w:val="center"/>
              <w:rPr>
                <w:rFonts w:ascii="Calibri" w:hAnsi="Calibri" w:cs="Calibri"/>
                <w:color w:val="000000"/>
              </w:rPr>
            </w:pPr>
            <w:r>
              <w:rPr>
                <w:rFonts w:ascii="Calibri" w:hAnsi="Calibri" w:cs="Calibri"/>
                <w:color w:val="000000"/>
              </w:rPr>
              <w:t> </w:t>
            </w:r>
          </w:p>
        </w:tc>
        <w:tc>
          <w:tcPr>
            <w:tcW w:w="820" w:type="dxa"/>
            <w:tcBorders>
              <w:top w:val="nil"/>
              <w:left w:val="nil"/>
              <w:bottom w:val="single" w:sz="4" w:space="0" w:color="auto"/>
              <w:right w:val="single" w:sz="4" w:space="0" w:color="auto"/>
            </w:tcBorders>
            <w:shd w:val="clear" w:color="D9D9D9" w:fill="D9D9D9"/>
            <w:noWrap/>
            <w:vAlign w:val="bottom"/>
            <w:hideMark/>
          </w:tcPr>
          <w:p w14:paraId="62447866"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D9D9D9" w:fill="D9D9D9"/>
            <w:noWrap/>
            <w:vAlign w:val="bottom"/>
            <w:hideMark/>
          </w:tcPr>
          <w:p w14:paraId="77CBCBC0" w14:textId="77777777" w:rsidR="00A158F6" w:rsidRDefault="00A158F6">
            <w:pPr>
              <w:jc w:val="center"/>
              <w:rPr>
                <w:rFonts w:ascii="Calibri" w:hAnsi="Calibri" w:cs="Calibri"/>
                <w:color w:val="000000"/>
              </w:rPr>
            </w:pPr>
            <w:r>
              <w:rPr>
                <w:rFonts w:ascii="Calibri" w:hAnsi="Calibri" w:cs="Calibri"/>
                <w:color w:val="000000"/>
              </w:rPr>
              <w:t> </w:t>
            </w:r>
          </w:p>
        </w:tc>
        <w:tc>
          <w:tcPr>
            <w:tcW w:w="820" w:type="dxa"/>
            <w:tcBorders>
              <w:top w:val="nil"/>
              <w:left w:val="nil"/>
              <w:bottom w:val="single" w:sz="4" w:space="0" w:color="auto"/>
              <w:right w:val="single" w:sz="4" w:space="0" w:color="auto"/>
            </w:tcBorders>
            <w:shd w:val="clear" w:color="D9D9D9" w:fill="D9D9D9"/>
            <w:noWrap/>
            <w:vAlign w:val="bottom"/>
            <w:hideMark/>
          </w:tcPr>
          <w:p w14:paraId="605477C3" w14:textId="77777777" w:rsidR="00A158F6" w:rsidRDefault="00A158F6">
            <w:pPr>
              <w:jc w:val="center"/>
              <w:rPr>
                <w:rFonts w:ascii="Calibri" w:hAnsi="Calibri" w:cs="Calibri"/>
                <w:color w:val="000000"/>
              </w:rPr>
            </w:pPr>
            <w:r>
              <w:rPr>
                <w:rFonts w:ascii="Calibri" w:hAnsi="Calibri" w:cs="Calibri"/>
                <w:color w:val="000000"/>
              </w:rPr>
              <w:t> </w:t>
            </w:r>
          </w:p>
        </w:tc>
        <w:tc>
          <w:tcPr>
            <w:tcW w:w="1060" w:type="dxa"/>
            <w:tcBorders>
              <w:top w:val="nil"/>
              <w:left w:val="nil"/>
              <w:bottom w:val="single" w:sz="4" w:space="0" w:color="auto"/>
              <w:right w:val="single" w:sz="4" w:space="0" w:color="auto"/>
            </w:tcBorders>
            <w:shd w:val="clear" w:color="D9D9D9" w:fill="D9D9D9"/>
            <w:noWrap/>
            <w:vAlign w:val="bottom"/>
            <w:hideMark/>
          </w:tcPr>
          <w:p w14:paraId="23836D27" w14:textId="77777777" w:rsidR="00A158F6" w:rsidRDefault="00A158F6">
            <w:pPr>
              <w:jc w:val="center"/>
              <w:rPr>
                <w:rFonts w:ascii="Calibri" w:hAnsi="Calibri" w:cs="Calibri"/>
                <w:color w:val="000000"/>
              </w:rPr>
            </w:pPr>
            <w:r>
              <w:rPr>
                <w:rFonts w:ascii="Calibri" w:hAnsi="Calibri" w:cs="Calibri"/>
                <w:color w:val="000000"/>
              </w:rPr>
              <w:t> </w:t>
            </w:r>
          </w:p>
        </w:tc>
        <w:tc>
          <w:tcPr>
            <w:tcW w:w="840" w:type="dxa"/>
            <w:tcBorders>
              <w:top w:val="nil"/>
              <w:left w:val="nil"/>
              <w:bottom w:val="single" w:sz="4" w:space="0" w:color="auto"/>
              <w:right w:val="single" w:sz="4" w:space="0" w:color="auto"/>
            </w:tcBorders>
            <w:shd w:val="clear" w:color="D9D9D9" w:fill="D9D9D9"/>
            <w:noWrap/>
            <w:vAlign w:val="bottom"/>
            <w:hideMark/>
          </w:tcPr>
          <w:p w14:paraId="03FF2792"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D9D9D9" w:fill="D9D9D9"/>
            <w:noWrap/>
            <w:vAlign w:val="bottom"/>
            <w:hideMark/>
          </w:tcPr>
          <w:p w14:paraId="6E9DBA91"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D9D9D9" w:fill="D9D9D9"/>
            <w:noWrap/>
            <w:vAlign w:val="bottom"/>
            <w:hideMark/>
          </w:tcPr>
          <w:p w14:paraId="340B4529" w14:textId="77777777" w:rsidR="00A158F6" w:rsidRDefault="00A158F6">
            <w:pPr>
              <w:jc w:val="center"/>
              <w:rPr>
                <w:rFonts w:ascii="Calibri" w:hAnsi="Calibri" w:cs="Calibri"/>
                <w:color w:val="000000"/>
              </w:rPr>
            </w:pPr>
            <w:r>
              <w:rPr>
                <w:rFonts w:ascii="Calibri" w:hAnsi="Calibri" w:cs="Calibri"/>
                <w:color w:val="000000"/>
              </w:rPr>
              <w:t> </w:t>
            </w:r>
          </w:p>
        </w:tc>
        <w:tc>
          <w:tcPr>
            <w:tcW w:w="960" w:type="dxa"/>
            <w:tcBorders>
              <w:top w:val="nil"/>
              <w:left w:val="nil"/>
              <w:bottom w:val="single" w:sz="4" w:space="0" w:color="auto"/>
              <w:right w:val="single" w:sz="8" w:space="0" w:color="auto"/>
            </w:tcBorders>
            <w:shd w:val="clear" w:color="D9D9D9" w:fill="D9D9D9"/>
            <w:noWrap/>
            <w:vAlign w:val="bottom"/>
            <w:hideMark/>
          </w:tcPr>
          <w:p w14:paraId="2F6912BB"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20AD8F03"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44343F1C" w14:textId="77777777" w:rsidR="00A158F6" w:rsidRDefault="00A158F6">
            <w:pPr>
              <w:jc w:val="center"/>
              <w:rPr>
                <w:rFonts w:ascii="Calibri" w:hAnsi="Calibri" w:cs="Calibri"/>
                <w:color w:val="000000"/>
              </w:rPr>
            </w:pPr>
            <w:r>
              <w:rPr>
                <w:rFonts w:ascii="Calibri" w:hAnsi="Calibri" w:cs="Calibri"/>
                <w:color w:val="000000"/>
              </w:rPr>
              <w:t>s84h1</w:t>
            </w:r>
          </w:p>
        </w:tc>
        <w:tc>
          <w:tcPr>
            <w:tcW w:w="980" w:type="dxa"/>
            <w:tcBorders>
              <w:top w:val="nil"/>
              <w:left w:val="nil"/>
              <w:bottom w:val="single" w:sz="4" w:space="0" w:color="auto"/>
              <w:right w:val="single" w:sz="4" w:space="0" w:color="auto"/>
            </w:tcBorders>
            <w:shd w:val="clear" w:color="auto" w:fill="auto"/>
            <w:noWrap/>
            <w:vAlign w:val="bottom"/>
            <w:hideMark/>
          </w:tcPr>
          <w:p w14:paraId="2365F276" w14:textId="77777777" w:rsidR="00A158F6" w:rsidRDefault="00A158F6">
            <w:pPr>
              <w:jc w:val="center"/>
              <w:rPr>
                <w:rFonts w:ascii="Calibri" w:hAnsi="Calibri" w:cs="Calibri"/>
                <w:color w:val="000000"/>
              </w:rPr>
            </w:pPr>
            <w:r>
              <w:rPr>
                <w:rFonts w:ascii="Calibri" w:hAnsi="Calibri" w:cs="Calibri"/>
                <w:color w:val="000000"/>
              </w:rPr>
              <w:t>9</w:t>
            </w:r>
          </w:p>
        </w:tc>
        <w:tc>
          <w:tcPr>
            <w:tcW w:w="820" w:type="dxa"/>
            <w:tcBorders>
              <w:top w:val="nil"/>
              <w:left w:val="nil"/>
              <w:bottom w:val="single" w:sz="4" w:space="0" w:color="auto"/>
              <w:right w:val="single" w:sz="4" w:space="0" w:color="auto"/>
            </w:tcBorders>
            <w:shd w:val="clear" w:color="auto" w:fill="auto"/>
            <w:noWrap/>
            <w:vAlign w:val="bottom"/>
            <w:hideMark/>
          </w:tcPr>
          <w:p w14:paraId="191351D1"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auto" w:fill="auto"/>
            <w:noWrap/>
            <w:vAlign w:val="bottom"/>
            <w:hideMark/>
          </w:tcPr>
          <w:p w14:paraId="15367434" w14:textId="77777777" w:rsidR="00A158F6" w:rsidRDefault="00A158F6">
            <w:pPr>
              <w:jc w:val="center"/>
              <w:rPr>
                <w:rFonts w:ascii="Calibri" w:hAnsi="Calibri" w:cs="Calibri"/>
                <w:color w:val="000000"/>
              </w:rPr>
            </w:pPr>
            <w:r>
              <w:rPr>
                <w:rFonts w:ascii="Calibri" w:hAnsi="Calibri" w:cs="Calibri"/>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6514A7FC"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647D581E" w14:textId="77777777" w:rsidR="00A158F6" w:rsidRDefault="00A158F6">
            <w:pPr>
              <w:jc w:val="center"/>
              <w:rPr>
                <w:rFonts w:ascii="Calibri" w:hAnsi="Calibri" w:cs="Calibri"/>
                <w:color w:val="000000"/>
              </w:rPr>
            </w:pPr>
            <w:r>
              <w:rPr>
                <w:rFonts w:ascii="Calibri" w:hAnsi="Calibri" w:cs="Calibri"/>
                <w:color w:val="000000"/>
              </w:rPr>
              <w:t>9</w:t>
            </w:r>
          </w:p>
        </w:tc>
        <w:tc>
          <w:tcPr>
            <w:tcW w:w="840" w:type="dxa"/>
            <w:tcBorders>
              <w:top w:val="nil"/>
              <w:left w:val="nil"/>
              <w:bottom w:val="single" w:sz="4" w:space="0" w:color="auto"/>
              <w:right w:val="single" w:sz="4" w:space="0" w:color="auto"/>
            </w:tcBorders>
            <w:shd w:val="clear" w:color="auto" w:fill="auto"/>
            <w:noWrap/>
            <w:vAlign w:val="bottom"/>
            <w:hideMark/>
          </w:tcPr>
          <w:p w14:paraId="37AA747B"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14:paraId="214356A5" w14:textId="77777777" w:rsidR="00A158F6" w:rsidRDefault="00A158F6">
            <w:pPr>
              <w:jc w:val="center"/>
              <w:rPr>
                <w:rFonts w:ascii="Calibri" w:hAnsi="Calibri" w:cs="Calibri"/>
                <w:color w:val="000000"/>
              </w:rPr>
            </w:pPr>
            <w:r>
              <w:rPr>
                <w:rFonts w:ascii="Calibri" w:hAnsi="Calibri" w:cs="Calibri"/>
                <w:color w:val="000000"/>
              </w:rPr>
              <w:t>1</w:t>
            </w:r>
          </w:p>
        </w:tc>
        <w:tc>
          <w:tcPr>
            <w:tcW w:w="740" w:type="dxa"/>
            <w:tcBorders>
              <w:top w:val="nil"/>
              <w:left w:val="nil"/>
              <w:bottom w:val="single" w:sz="4" w:space="0" w:color="auto"/>
              <w:right w:val="single" w:sz="4" w:space="0" w:color="auto"/>
            </w:tcBorders>
            <w:shd w:val="clear" w:color="auto" w:fill="auto"/>
            <w:noWrap/>
            <w:vAlign w:val="bottom"/>
            <w:hideMark/>
          </w:tcPr>
          <w:p w14:paraId="2F5FC81E" w14:textId="77777777" w:rsidR="00A158F6" w:rsidRDefault="00A158F6">
            <w:pPr>
              <w:jc w:val="center"/>
              <w:rPr>
                <w:rFonts w:ascii="Calibri" w:hAnsi="Calibri" w:cs="Calibri"/>
                <w:color w:val="000000"/>
              </w:rPr>
            </w:pPr>
            <w:r>
              <w:rPr>
                <w:rFonts w:ascii="Calibri" w:hAnsi="Calibri" w:cs="Calibri"/>
                <w:color w:val="000000"/>
              </w:rPr>
              <w:t>6</w:t>
            </w:r>
          </w:p>
        </w:tc>
        <w:tc>
          <w:tcPr>
            <w:tcW w:w="960" w:type="dxa"/>
            <w:tcBorders>
              <w:top w:val="nil"/>
              <w:left w:val="nil"/>
              <w:bottom w:val="single" w:sz="4" w:space="0" w:color="auto"/>
              <w:right w:val="single" w:sz="8" w:space="0" w:color="auto"/>
            </w:tcBorders>
            <w:shd w:val="clear" w:color="auto" w:fill="auto"/>
            <w:noWrap/>
            <w:vAlign w:val="bottom"/>
            <w:hideMark/>
          </w:tcPr>
          <w:p w14:paraId="088CE804" w14:textId="77777777" w:rsidR="00A158F6" w:rsidRDefault="00A158F6">
            <w:pPr>
              <w:jc w:val="center"/>
              <w:rPr>
                <w:rFonts w:ascii="Calibri" w:hAnsi="Calibri" w:cs="Calibri"/>
                <w:color w:val="000000"/>
              </w:rPr>
            </w:pPr>
            <w:r>
              <w:rPr>
                <w:rFonts w:ascii="Calibri" w:hAnsi="Calibri" w:cs="Calibri"/>
                <w:color w:val="000000"/>
              </w:rPr>
              <w:t>6</w:t>
            </w:r>
          </w:p>
        </w:tc>
      </w:tr>
      <w:tr w:rsidR="00A158F6" w14:paraId="4970EEBD" w14:textId="77777777" w:rsidTr="00A158F6">
        <w:trPr>
          <w:trHeight w:val="310"/>
        </w:trPr>
        <w:tc>
          <w:tcPr>
            <w:tcW w:w="1040" w:type="dxa"/>
            <w:tcBorders>
              <w:top w:val="nil"/>
              <w:left w:val="single" w:sz="8" w:space="0" w:color="auto"/>
              <w:bottom w:val="single" w:sz="4" w:space="0" w:color="auto"/>
              <w:right w:val="single" w:sz="4" w:space="0" w:color="auto"/>
            </w:tcBorders>
            <w:shd w:val="clear" w:color="D9D9D9" w:fill="D9D9D9"/>
            <w:noWrap/>
            <w:vAlign w:val="bottom"/>
            <w:hideMark/>
          </w:tcPr>
          <w:p w14:paraId="3D542A5A" w14:textId="77777777" w:rsidR="00A158F6" w:rsidRDefault="00A158F6">
            <w:pPr>
              <w:jc w:val="center"/>
              <w:rPr>
                <w:rFonts w:ascii="Calibri" w:hAnsi="Calibri" w:cs="Calibri"/>
                <w:color w:val="000000"/>
              </w:rPr>
            </w:pPr>
            <w:r>
              <w:rPr>
                <w:rFonts w:ascii="Calibri" w:hAnsi="Calibri" w:cs="Calibri"/>
                <w:color w:val="000000"/>
              </w:rPr>
              <w:t>s85h1</w:t>
            </w:r>
          </w:p>
        </w:tc>
        <w:tc>
          <w:tcPr>
            <w:tcW w:w="980" w:type="dxa"/>
            <w:tcBorders>
              <w:top w:val="nil"/>
              <w:left w:val="nil"/>
              <w:bottom w:val="single" w:sz="4" w:space="0" w:color="auto"/>
              <w:right w:val="single" w:sz="4" w:space="0" w:color="auto"/>
            </w:tcBorders>
            <w:shd w:val="clear" w:color="D9D9D9" w:fill="D9D9D9"/>
            <w:noWrap/>
            <w:vAlign w:val="bottom"/>
            <w:hideMark/>
          </w:tcPr>
          <w:p w14:paraId="60E98460" w14:textId="77777777" w:rsidR="00A158F6" w:rsidRDefault="00A158F6">
            <w:pPr>
              <w:jc w:val="center"/>
              <w:rPr>
                <w:rFonts w:ascii="Calibri" w:hAnsi="Calibri" w:cs="Calibri"/>
                <w:color w:val="000000"/>
              </w:rPr>
            </w:pPr>
            <w:r>
              <w:rPr>
                <w:rFonts w:ascii="Calibri" w:hAnsi="Calibri" w:cs="Calibri"/>
                <w:color w:val="000000"/>
              </w:rPr>
              <w:t>5</w:t>
            </w:r>
          </w:p>
        </w:tc>
        <w:tc>
          <w:tcPr>
            <w:tcW w:w="820" w:type="dxa"/>
            <w:tcBorders>
              <w:top w:val="nil"/>
              <w:left w:val="nil"/>
              <w:bottom w:val="single" w:sz="4" w:space="0" w:color="auto"/>
              <w:right w:val="single" w:sz="4" w:space="0" w:color="auto"/>
            </w:tcBorders>
            <w:shd w:val="clear" w:color="D9D9D9" w:fill="D9D9D9"/>
            <w:noWrap/>
            <w:vAlign w:val="bottom"/>
            <w:hideMark/>
          </w:tcPr>
          <w:p w14:paraId="7988543A"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4" w:space="0" w:color="auto"/>
              <w:right w:val="single" w:sz="4" w:space="0" w:color="auto"/>
            </w:tcBorders>
            <w:shd w:val="clear" w:color="D9D9D9" w:fill="D9D9D9"/>
            <w:noWrap/>
            <w:vAlign w:val="bottom"/>
            <w:hideMark/>
          </w:tcPr>
          <w:p w14:paraId="7E1430D9" w14:textId="77777777" w:rsidR="00A158F6" w:rsidRDefault="00A158F6">
            <w:pPr>
              <w:jc w:val="center"/>
              <w:rPr>
                <w:rFonts w:ascii="Calibri" w:hAnsi="Calibri" w:cs="Calibri"/>
                <w:color w:val="000000"/>
              </w:rPr>
            </w:pPr>
            <w:r>
              <w:rPr>
                <w:rFonts w:ascii="Calibri" w:hAnsi="Calibri" w:cs="Calibri"/>
                <w:color w:val="000000"/>
              </w:rPr>
              <w:t> </w:t>
            </w:r>
          </w:p>
        </w:tc>
        <w:tc>
          <w:tcPr>
            <w:tcW w:w="820" w:type="dxa"/>
            <w:tcBorders>
              <w:top w:val="nil"/>
              <w:left w:val="nil"/>
              <w:bottom w:val="single" w:sz="4" w:space="0" w:color="auto"/>
              <w:right w:val="single" w:sz="4" w:space="0" w:color="auto"/>
            </w:tcBorders>
            <w:shd w:val="clear" w:color="D9D9D9" w:fill="D9D9D9"/>
            <w:noWrap/>
            <w:vAlign w:val="bottom"/>
            <w:hideMark/>
          </w:tcPr>
          <w:p w14:paraId="67A2F7BB" w14:textId="77777777" w:rsidR="00A158F6" w:rsidRDefault="00A158F6">
            <w:pPr>
              <w:jc w:val="center"/>
              <w:rPr>
                <w:rFonts w:ascii="Calibri" w:hAnsi="Calibri" w:cs="Calibri"/>
                <w:color w:val="000000"/>
              </w:rPr>
            </w:pPr>
            <w:r>
              <w:rPr>
                <w:rFonts w:ascii="Calibri" w:hAnsi="Calibri" w:cs="Calibri"/>
                <w:color w:val="000000"/>
              </w:rPr>
              <w:t>5</w:t>
            </w:r>
          </w:p>
        </w:tc>
        <w:tc>
          <w:tcPr>
            <w:tcW w:w="1060" w:type="dxa"/>
            <w:tcBorders>
              <w:top w:val="nil"/>
              <w:left w:val="nil"/>
              <w:bottom w:val="single" w:sz="4" w:space="0" w:color="auto"/>
              <w:right w:val="single" w:sz="4" w:space="0" w:color="auto"/>
            </w:tcBorders>
            <w:shd w:val="clear" w:color="D9D9D9" w:fill="D9D9D9"/>
            <w:noWrap/>
            <w:vAlign w:val="bottom"/>
            <w:hideMark/>
          </w:tcPr>
          <w:p w14:paraId="7206A75C" w14:textId="77777777" w:rsidR="00A158F6" w:rsidRDefault="00A158F6">
            <w:pPr>
              <w:jc w:val="center"/>
              <w:rPr>
                <w:rFonts w:ascii="Calibri" w:hAnsi="Calibri" w:cs="Calibri"/>
                <w:color w:val="000000"/>
              </w:rPr>
            </w:pPr>
            <w:r>
              <w:rPr>
                <w:rFonts w:ascii="Calibri" w:hAnsi="Calibri" w:cs="Calibri"/>
                <w:color w:val="000000"/>
              </w:rPr>
              <w:t>5</w:t>
            </w:r>
          </w:p>
        </w:tc>
        <w:tc>
          <w:tcPr>
            <w:tcW w:w="840" w:type="dxa"/>
            <w:tcBorders>
              <w:top w:val="nil"/>
              <w:left w:val="nil"/>
              <w:bottom w:val="single" w:sz="4" w:space="0" w:color="auto"/>
              <w:right w:val="single" w:sz="4" w:space="0" w:color="auto"/>
            </w:tcBorders>
            <w:shd w:val="clear" w:color="D9D9D9" w:fill="D9D9D9"/>
            <w:noWrap/>
            <w:vAlign w:val="bottom"/>
            <w:hideMark/>
          </w:tcPr>
          <w:p w14:paraId="044F59E1"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D9D9D9" w:fill="D9D9D9"/>
            <w:noWrap/>
            <w:vAlign w:val="bottom"/>
            <w:hideMark/>
          </w:tcPr>
          <w:p w14:paraId="7337BE1D" w14:textId="77777777" w:rsidR="00A158F6" w:rsidRDefault="00A158F6">
            <w:pPr>
              <w:jc w:val="center"/>
              <w:rPr>
                <w:rFonts w:ascii="Calibri" w:hAnsi="Calibri" w:cs="Calibri"/>
                <w:color w:val="000000"/>
              </w:rPr>
            </w:pPr>
            <w:r>
              <w:rPr>
                <w:rFonts w:ascii="Calibri" w:hAnsi="Calibri" w:cs="Calibri"/>
                <w:color w:val="000000"/>
              </w:rPr>
              <w:t>1</w:t>
            </w:r>
          </w:p>
        </w:tc>
        <w:tc>
          <w:tcPr>
            <w:tcW w:w="740" w:type="dxa"/>
            <w:tcBorders>
              <w:top w:val="nil"/>
              <w:left w:val="nil"/>
              <w:bottom w:val="single" w:sz="4" w:space="0" w:color="auto"/>
              <w:right w:val="single" w:sz="4" w:space="0" w:color="auto"/>
            </w:tcBorders>
            <w:shd w:val="clear" w:color="D9D9D9" w:fill="D9D9D9"/>
            <w:noWrap/>
            <w:vAlign w:val="bottom"/>
            <w:hideMark/>
          </w:tcPr>
          <w:p w14:paraId="3C855346"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D9D9D9" w:fill="D9D9D9"/>
            <w:noWrap/>
            <w:vAlign w:val="bottom"/>
            <w:hideMark/>
          </w:tcPr>
          <w:p w14:paraId="61D87E44"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5492B4FE" w14:textId="77777777" w:rsidTr="00A158F6">
        <w:trPr>
          <w:trHeight w:val="310"/>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14:paraId="0C83A20E" w14:textId="77777777" w:rsidR="00A158F6" w:rsidRDefault="00A158F6">
            <w:pPr>
              <w:jc w:val="center"/>
              <w:rPr>
                <w:rFonts w:ascii="Calibri" w:hAnsi="Calibri" w:cs="Calibri"/>
                <w:color w:val="000000"/>
              </w:rPr>
            </w:pPr>
            <w:r>
              <w:rPr>
                <w:rFonts w:ascii="Calibri" w:hAnsi="Calibri" w:cs="Calibri"/>
                <w:color w:val="000000"/>
              </w:rPr>
              <w:t>s86h1</w:t>
            </w:r>
          </w:p>
        </w:tc>
        <w:tc>
          <w:tcPr>
            <w:tcW w:w="980" w:type="dxa"/>
            <w:tcBorders>
              <w:top w:val="nil"/>
              <w:left w:val="nil"/>
              <w:bottom w:val="single" w:sz="4" w:space="0" w:color="auto"/>
              <w:right w:val="single" w:sz="4" w:space="0" w:color="auto"/>
            </w:tcBorders>
            <w:shd w:val="clear" w:color="auto" w:fill="auto"/>
            <w:noWrap/>
            <w:vAlign w:val="bottom"/>
            <w:hideMark/>
          </w:tcPr>
          <w:p w14:paraId="30EC9AF3" w14:textId="77777777" w:rsidR="00A158F6" w:rsidRDefault="00A158F6">
            <w:pPr>
              <w:jc w:val="center"/>
              <w:rPr>
                <w:rFonts w:ascii="Calibri" w:hAnsi="Calibri" w:cs="Calibri"/>
                <w:color w:val="000000"/>
              </w:rPr>
            </w:pPr>
            <w:r>
              <w:rPr>
                <w:rFonts w:ascii="Calibri" w:hAnsi="Calibri" w:cs="Calibri"/>
                <w:color w:val="000000"/>
              </w:rPr>
              <w:t>9</w:t>
            </w:r>
          </w:p>
        </w:tc>
        <w:tc>
          <w:tcPr>
            <w:tcW w:w="820" w:type="dxa"/>
            <w:tcBorders>
              <w:top w:val="nil"/>
              <w:left w:val="nil"/>
              <w:bottom w:val="single" w:sz="4" w:space="0" w:color="auto"/>
              <w:right w:val="single" w:sz="4" w:space="0" w:color="auto"/>
            </w:tcBorders>
            <w:shd w:val="clear" w:color="auto" w:fill="auto"/>
            <w:noWrap/>
            <w:vAlign w:val="bottom"/>
            <w:hideMark/>
          </w:tcPr>
          <w:p w14:paraId="00012809" w14:textId="77777777" w:rsidR="00A158F6" w:rsidRDefault="00A158F6">
            <w:pPr>
              <w:jc w:val="center"/>
              <w:rPr>
                <w:rFonts w:ascii="Calibri" w:hAnsi="Calibri" w:cs="Calibri"/>
                <w:color w:val="000000"/>
              </w:rPr>
            </w:pPr>
            <w:r>
              <w:rPr>
                <w:rFonts w:ascii="Calibri" w:hAnsi="Calibri" w:cs="Calibri"/>
                <w:color w:val="000000"/>
              </w:rPr>
              <w:t>1</w:t>
            </w:r>
          </w:p>
        </w:tc>
        <w:tc>
          <w:tcPr>
            <w:tcW w:w="780" w:type="dxa"/>
            <w:tcBorders>
              <w:top w:val="nil"/>
              <w:left w:val="nil"/>
              <w:bottom w:val="single" w:sz="4" w:space="0" w:color="auto"/>
              <w:right w:val="single" w:sz="4" w:space="0" w:color="auto"/>
            </w:tcBorders>
            <w:shd w:val="clear" w:color="auto" w:fill="auto"/>
            <w:noWrap/>
            <w:vAlign w:val="bottom"/>
            <w:hideMark/>
          </w:tcPr>
          <w:p w14:paraId="476986E2" w14:textId="77777777" w:rsidR="00A158F6" w:rsidRDefault="00A158F6">
            <w:pPr>
              <w:jc w:val="center"/>
              <w:rPr>
                <w:rFonts w:ascii="Calibri" w:hAnsi="Calibri" w:cs="Calibri"/>
                <w:color w:val="000000"/>
              </w:rPr>
            </w:pPr>
            <w:r>
              <w:rPr>
                <w:rFonts w:ascii="Calibri" w:hAnsi="Calibri" w:cs="Calibri"/>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36686CFC"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4" w:space="0" w:color="auto"/>
              <w:right w:val="single" w:sz="4" w:space="0" w:color="auto"/>
            </w:tcBorders>
            <w:shd w:val="clear" w:color="auto" w:fill="auto"/>
            <w:noWrap/>
            <w:vAlign w:val="bottom"/>
            <w:hideMark/>
          </w:tcPr>
          <w:p w14:paraId="5F29E1ED" w14:textId="77777777" w:rsidR="00A158F6" w:rsidRDefault="00A158F6">
            <w:pPr>
              <w:jc w:val="center"/>
              <w:rPr>
                <w:rFonts w:ascii="Calibri" w:hAnsi="Calibri" w:cs="Calibri"/>
                <w:color w:val="000000"/>
              </w:rPr>
            </w:pPr>
            <w:r>
              <w:rPr>
                <w:rFonts w:ascii="Calibri" w:hAnsi="Calibri" w:cs="Calibri"/>
                <w:color w:val="000000"/>
              </w:rPr>
              <w:t>9</w:t>
            </w:r>
          </w:p>
        </w:tc>
        <w:tc>
          <w:tcPr>
            <w:tcW w:w="840" w:type="dxa"/>
            <w:tcBorders>
              <w:top w:val="nil"/>
              <w:left w:val="nil"/>
              <w:bottom w:val="single" w:sz="4" w:space="0" w:color="auto"/>
              <w:right w:val="single" w:sz="4" w:space="0" w:color="auto"/>
            </w:tcBorders>
            <w:shd w:val="clear" w:color="auto" w:fill="auto"/>
            <w:noWrap/>
            <w:vAlign w:val="bottom"/>
            <w:hideMark/>
          </w:tcPr>
          <w:p w14:paraId="64CD2DE4"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14:paraId="2E667A24"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2C6889A7"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41758596" w14:textId="77777777" w:rsidR="00A158F6" w:rsidRDefault="00A158F6">
            <w:pPr>
              <w:jc w:val="center"/>
              <w:rPr>
                <w:rFonts w:ascii="Calibri" w:hAnsi="Calibri" w:cs="Calibri"/>
                <w:color w:val="000000"/>
              </w:rPr>
            </w:pPr>
            <w:r>
              <w:rPr>
                <w:rFonts w:ascii="Calibri" w:hAnsi="Calibri" w:cs="Calibri"/>
                <w:color w:val="000000"/>
              </w:rPr>
              <w:t> </w:t>
            </w:r>
          </w:p>
        </w:tc>
      </w:tr>
      <w:tr w:rsidR="00A158F6" w14:paraId="605C0EDE" w14:textId="77777777" w:rsidTr="00A158F6">
        <w:trPr>
          <w:trHeight w:val="320"/>
        </w:trPr>
        <w:tc>
          <w:tcPr>
            <w:tcW w:w="1040" w:type="dxa"/>
            <w:tcBorders>
              <w:top w:val="nil"/>
              <w:left w:val="single" w:sz="8" w:space="0" w:color="auto"/>
              <w:bottom w:val="single" w:sz="8" w:space="0" w:color="auto"/>
              <w:right w:val="single" w:sz="4" w:space="0" w:color="auto"/>
            </w:tcBorders>
            <w:shd w:val="clear" w:color="D9D9D9" w:fill="D9D9D9"/>
            <w:noWrap/>
            <w:vAlign w:val="bottom"/>
            <w:hideMark/>
          </w:tcPr>
          <w:p w14:paraId="1B364486" w14:textId="77777777" w:rsidR="00A158F6" w:rsidRDefault="00A158F6">
            <w:pPr>
              <w:jc w:val="center"/>
              <w:rPr>
                <w:rFonts w:ascii="Calibri" w:hAnsi="Calibri" w:cs="Calibri"/>
                <w:color w:val="000000"/>
              </w:rPr>
            </w:pPr>
            <w:r>
              <w:rPr>
                <w:rFonts w:ascii="Calibri" w:hAnsi="Calibri" w:cs="Calibri"/>
                <w:color w:val="000000"/>
              </w:rPr>
              <w:t>s87h1</w:t>
            </w:r>
          </w:p>
        </w:tc>
        <w:tc>
          <w:tcPr>
            <w:tcW w:w="980" w:type="dxa"/>
            <w:tcBorders>
              <w:top w:val="nil"/>
              <w:left w:val="nil"/>
              <w:bottom w:val="single" w:sz="8" w:space="0" w:color="auto"/>
              <w:right w:val="single" w:sz="4" w:space="0" w:color="auto"/>
            </w:tcBorders>
            <w:shd w:val="clear" w:color="D9D9D9" w:fill="D9D9D9"/>
            <w:noWrap/>
            <w:vAlign w:val="bottom"/>
            <w:hideMark/>
          </w:tcPr>
          <w:p w14:paraId="0BEF90C4" w14:textId="77777777" w:rsidR="00A158F6" w:rsidRDefault="00A158F6">
            <w:pPr>
              <w:jc w:val="center"/>
              <w:rPr>
                <w:rFonts w:ascii="Calibri" w:hAnsi="Calibri" w:cs="Calibri"/>
                <w:color w:val="000000"/>
              </w:rPr>
            </w:pPr>
            <w:r>
              <w:rPr>
                <w:rFonts w:ascii="Calibri" w:hAnsi="Calibri" w:cs="Calibri"/>
                <w:color w:val="000000"/>
              </w:rPr>
              <w:t>9</w:t>
            </w:r>
          </w:p>
        </w:tc>
        <w:tc>
          <w:tcPr>
            <w:tcW w:w="820" w:type="dxa"/>
            <w:tcBorders>
              <w:top w:val="nil"/>
              <w:left w:val="nil"/>
              <w:bottom w:val="single" w:sz="8" w:space="0" w:color="auto"/>
              <w:right w:val="single" w:sz="4" w:space="0" w:color="auto"/>
            </w:tcBorders>
            <w:shd w:val="clear" w:color="D9D9D9" w:fill="D9D9D9"/>
            <w:noWrap/>
            <w:vAlign w:val="bottom"/>
            <w:hideMark/>
          </w:tcPr>
          <w:p w14:paraId="009158A5" w14:textId="77777777" w:rsidR="00A158F6" w:rsidRDefault="00A158F6">
            <w:pPr>
              <w:jc w:val="center"/>
              <w:rPr>
                <w:rFonts w:ascii="Calibri" w:hAnsi="Calibri" w:cs="Calibri"/>
                <w:color w:val="000000"/>
              </w:rPr>
            </w:pPr>
            <w:r>
              <w:rPr>
                <w:rFonts w:ascii="Calibri" w:hAnsi="Calibri" w:cs="Calibri"/>
                <w:color w:val="000000"/>
              </w:rPr>
              <w:t> </w:t>
            </w:r>
          </w:p>
        </w:tc>
        <w:tc>
          <w:tcPr>
            <w:tcW w:w="780" w:type="dxa"/>
            <w:tcBorders>
              <w:top w:val="nil"/>
              <w:left w:val="nil"/>
              <w:bottom w:val="single" w:sz="8" w:space="0" w:color="auto"/>
              <w:right w:val="single" w:sz="4" w:space="0" w:color="auto"/>
            </w:tcBorders>
            <w:shd w:val="clear" w:color="D9D9D9" w:fill="D9D9D9"/>
            <w:noWrap/>
            <w:vAlign w:val="bottom"/>
            <w:hideMark/>
          </w:tcPr>
          <w:p w14:paraId="63025036" w14:textId="77777777" w:rsidR="00A158F6" w:rsidRDefault="00A158F6">
            <w:pPr>
              <w:jc w:val="center"/>
              <w:rPr>
                <w:rFonts w:ascii="Calibri" w:hAnsi="Calibri" w:cs="Calibri"/>
                <w:color w:val="000000"/>
              </w:rPr>
            </w:pPr>
            <w:r>
              <w:rPr>
                <w:rFonts w:ascii="Calibri" w:hAnsi="Calibri" w:cs="Calibri"/>
                <w:color w:val="000000"/>
              </w:rPr>
              <w:t> </w:t>
            </w:r>
          </w:p>
        </w:tc>
        <w:tc>
          <w:tcPr>
            <w:tcW w:w="820" w:type="dxa"/>
            <w:tcBorders>
              <w:top w:val="nil"/>
              <w:left w:val="nil"/>
              <w:bottom w:val="single" w:sz="8" w:space="0" w:color="auto"/>
              <w:right w:val="single" w:sz="4" w:space="0" w:color="auto"/>
            </w:tcBorders>
            <w:shd w:val="clear" w:color="D9D9D9" w:fill="D9D9D9"/>
            <w:noWrap/>
            <w:vAlign w:val="bottom"/>
            <w:hideMark/>
          </w:tcPr>
          <w:p w14:paraId="6ACC1024" w14:textId="77777777" w:rsidR="00A158F6" w:rsidRDefault="00A158F6">
            <w:pPr>
              <w:jc w:val="center"/>
              <w:rPr>
                <w:rFonts w:ascii="Calibri" w:hAnsi="Calibri" w:cs="Calibri"/>
                <w:color w:val="000000"/>
              </w:rPr>
            </w:pPr>
            <w:r>
              <w:rPr>
                <w:rFonts w:ascii="Calibri" w:hAnsi="Calibri" w:cs="Calibri"/>
                <w:color w:val="000000"/>
              </w:rPr>
              <w:t>6</w:t>
            </w:r>
          </w:p>
        </w:tc>
        <w:tc>
          <w:tcPr>
            <w:tcW w:w="1060" w:type="dxa"/>
            <w:tcBorders>
              <w:top w:val="nil"/>
              <w:left w:val="nil"/>
              <w:bottom w:val="single" w:sz="8" w:space="0" w:color="auto"/>
              <w:right w:val="single" w:sz="4" w:space="0" w:color="auto"/>
            </w:tcBorders>
            <w:shd w:val="clear" w:color="D9D9D9" w:fill="D9D9D9"/>
            <w:noWrap/>
            <w:vAlign w:val="bottom"/>
            <w:hideMark/>
          </w:tcPr>
          <w:p w14:paraId="3194294B" w14:textId="77777777" w:rsidR="00A158F6" w:rsidRDefault="00A158F6">
            <w:pPr>
              <w:jc w:val="center"/>
              <w:rPr>
                <w:rFonts w:ascii="Calibri" w:hAnsi="Calibri" w:cs="Calibri"/>
                <w:color w:val="000000"/>
              </w:rPr>
            </w:pPr>
            <w:r>
              <w:rPr>
                <w:rFonts w:ascii="Calibri" w:hAnsi="Calibri" w:cs="Calibri"/>
                <w:color w:val="000000"/>
              </w:rPr>
              <w:t>9</w:t>
            </w:r>
          </w:p>
        </w:tc>
        <w:tc>
          <w:tcPr>
            <w:tcW w:w="840" w:type="dxa"/>
            <w:tcBorders>
              <w:top w:val="nil"/>
              <w:left w:val="nil"/>
              <w:bottom w:val="single" w:sz="8" w:space="0" w:color="auto"/>
              <w:right w:val="single" w:sz="4" w:space="0" w:color="auto"/>
            </w:tcBorders>
            <w:shd w:val="clear" w:color="D9D9D9" w:fill="D9D9D9"/>
            <w:noWrap/>
            <w:vAlign w:val="bottom"/>
            <w:hideMark/>
          </w:tcPr>
          <w:p w14:paraId="1C00F199" w14:textId="77777777" w:rsidR="00A158F6" w:rsidRDefault="00A158F6">
            <w:pPr>
              <w:jc w:val="center"/>
              <w:rPr>
                <w:rFonts w:ascii="Calibri" w:hAnsi="Calibri" w:cs="Calibri"/>
                <w:color w:val="000000"/>
              </w:rPr>
            </w:pPr>
            <w:r>
              <w:rPr>
                <w:rFonts w:ascii="Calibri" w:hAnsi="Calibri" w:cs="Calibri"/>
                <w:color w:val="000000"/>
              </w:rPr>
              <w:t> </w:t>
            </w:r>
          </w:p>
        </w:tc>
        <w:tc>
          <w:tcPr>
            <w:tcW w:w="760" w:type="dxa"/>
            <w:tcBorders>
              <w:top w:val="nil"/>
              <w:left w:val="nil"/>
              <w:bottom w:val="single" w:sz="8" w:space="0" w:color="auto"/>
              <w:right w:val="single" w:sz="4" w:space="0" w:color="auto"/>
            </w:tcBorders>
            <w:shd w:val="clear" w:color="D9D9D9" w:fill="D9D9D9"/>
            <w:noWrap/>
            <w:vAlign w:val="bottom"/>
            <w:hideMark/>
          </w:tcPr>
          <w:p w14:paraId="6B413BC4" w14:textId="77777777" w:rsidR="00A158F6" w:rsidRDefault="00A158F6">
            <w:pPr>
              <w:jc w:val="center"/>
              <w:rPr>
                <w:rFonts w:ascii="Calibri" w:hAnsi="Calibri" w:cs="Calibri"/>
                <w:color w:val="000000"/>
              </w:rPr>
            </w:pPr>
            <w:r>
              <w:rPr>
                <w:rFonts w:ascii="Calibri" w:hAnsi="Calibri" w:cs="Calibri"/>
                <w:color w:val="000000"/>
              </w:rPr>
              <w:t> </w:t>
            </w:r>
          </w:p>
        </w:tc>
        <w:tc>
          <w:tcPr>
            <w:tcW w:w="740" w:type="dxa"/>
            <w:tcBorders>
              <w:top w:val="nil"/>
              <w:left w:val="nil"/>
              <w:bottom w:val="single" w:sz="8" w:space="0" w:color="auto"/>
              <w:right w:val="single" w:sz="4" w:space="0" w:color="auto"/>
            </w:tcBorders>
            <w:shd w:val="clear" w:color="D9D9D9" w:fill="D9D9D9"/>
            <w:noWrap/>
            <w:vAlign w:val="bottom"/>
            <w:hideMark/>
          </w:tcPr>
          <w:p w14:paraId="409ECF74" w14:textId="77777777" w:rsidR="00A158F6" w:rsidRDefault="00A158F6">
            <w:pPr>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8" w:space="0" w:color="auto"/>
              <w:right w:val="single" w:sz="8" w:space="0" w:color="auto"/>
            </w:tcBorders>
            <w:shd w:val="clear" w:color="D9D9D9" w:fill="D9D9D9"/>
            <w:noWrap/>
            <w:vAlign w:val="bottom"/>
            <w:hideMark/>
          </w:tcPr>
          <w:p w14:paraId="27897BB8" w14:textId="77777777" w:rsidR="00A158F6" w:rsidRDefault="00A158F6">
            <w:pPr>
              <w:jc w:val="center"/>
              <w:rPr>
                <w:rFonts w:ascii="Calibri" w:hAnsi="Calibri" w:cs="Calibri"/>
                <w:color w:val="000000"/>
              </w:rPr>
            </w:pPr>
            <w:r>
              <w:rPr>
                <w:rFonts w:ascii="Calibri" w:hAnsi="Calibri" w:cs="Calibri"/>
                <w:color w:val="000000"/>
              </w:rPr>
              <w:t>1</w:t>
            </w:r>
          </w:p>
        </w:tc>
      </w:tr>
      <w:tr w:rsidR="00A158F6" w14:paraId="72CBCF63" w14:textId="77777777" w:rsidTr="00A158F6">
        <w:trPr>
          <w:trHeight w:val="320"/>
        </w:trPr>
        <w:tc>
          <w:tcPr>
            <w:tcW w:w="1040" w:type="dxa"/>
            <w:tcBorders>
              <w:top w:val="nil"/>
              <w:left w:val="single" w:sz="8" w:space="0" w:color="auto"/>
              <w:bottom w:val="single" w:sz="8" w:space="0" w:color="auto"/>
              <w:right w:val="single" w:sz="4" w:space="0" w:color="auto"/>
            </w:tcBorders>
            <w:shd w:val="clear" w:color="D9D9D9" w:fill="D9D9D9"/>
            <w:noWrap/>
            <w:vAlign w:val="bottom"/>
            <w:hideMark/>
          </w:tcPr>
          <w:p w14:paraId="46B3505C" w14:textId="77777777" w:rsidR="00A158F6" w:rsidRDefault="00A158F6">
            <w:pPr>
              <w:jc w:val="center"/>
              <w:rPr>
                <w:rFonts w:ascii="Calibri" w:hAnsi="Calibri" w:cs="Calibri"/>
                <w:b/>
                <w:bCs/>
                <w:color w:val="000000"/>
              </w:rPr>
            </w:pPr>
            <w:r>
              <w:rPr>
                <w:rFonts w:ascii="Calibri" w:hAnsi="Calibri" w:cs="Calibri"/>
                <w:b/>
                <w:bCs/>
                <w:color w:val="000000"/>
              </w:rPr>
              <w:t>Totals</w:t>
            </w:r>
          </w:p>
        </w:tc>
        <w:tc>
          <w:tcPr>
            <w:tcW w:w="980" w:type="dxa"/>
            <w:tcBorders>
              <w:top w:val="nil"/>
              <w:left w:val="nil"/>
              <w:bottom w:val="single" w:sz="8" w:space="0" w:color="auto"/>
              <w:right w:val="single" w:sz="4" w:space="0" w:color="auto"/>
            </w:tcBorders>
            <w:shd w:val="clear" w:color="D9D9D9" w:fill="D9D9D9"/>
            <w:noWrap/>
            <w:vAlign w:val="bottom"/>
            <w:hideMark/>
          </w:tcPr>
          <w:p w14:paraId="681EC0F8" w14:textId="77777777" w:rsidR="00A158F6" w:rsidRDefault="00A158F6">
            <w:pPr>
              <w:jc w:val="center"/>
              <w:rPr>
                <w:rFonts w:ascii="Calibri" w:hAnsi="Calibri" w:cs="Calibri"/>
                <w:b/>
                <w:bCs/>
                <w:color w:val="000000"/>
              </w:rPr>
            </w:pPr>
            <w:r>
              <w:rPr>
                <w:rFonts w:ascii="Calibri" w:hAnsi="Calibri" w:cs="Calibri"/>
                <w:b/>
                <w:bCs/>
                <w:color w:val="000000"/>
              </w:rPr>
              <w:t>630</w:t>
            </w:r>
          </w:p>
        </w:tc>
        <w:tc>
          <w:tcPr>
            <w:tcW w:w="820" w:type="dxa"/>
            <w:tcBorders>
              <w:top w:val="nil"/>
              <w:left w:val="nil"/>
              <w:bottom w:val="single" w:sz="8" w:space="0" w:color="auto"/>
              <w:right w:val="single" w:sz="4" w:space="0" w:color="auto"/>
            </w:tcBorders>
            <w:shd w:val="clear" w:color="D9D9D9" w:fill="D9D9D9"/>
            <w:noWrap/>
            <w:vAlign w:val="bottom"/>
            <w:hideMark/>
          </w:tcPr>
          <w:p w14:paraId="7EDDEB57" w14:textId="77777777" w:rsidR="00A158F6" w:rsidRDefault="00A158F6">
            <w:pPr>
              <w:jc w:val="center"/>
              <w:rPr>
                <w:rFonts w:ascii="Calibri" w:hAnsi="Calibri" w:cs="Calibri"/>
                <w:b/>
                <w:bCs/>
                <w:color w:val="000000"/>
              </w:rPr>
            </w:pPr>
            <w:r>
              <w:rPr>
                <w:rFonts w:ascii="Calibri" w:hAnsi="Calibri" w:cs="Calibri"/>
                <w:b/>
                <w:bCs/>
                <w:color w:val="000000"/>
              </w:rPr>
              <w:t>20</w:t>
            </w:r>
          </w:p>
        </w:tc>
        <w:tc>
          <w:tcPr>
            <w:tcW w:w="780" w:type="dxa"/>
            <w:tcBorders>
              <w:top w:val="nil"/>
              <w:left w:val="nil"/>
              <w:bottom w:val="single" w:sz="8" w:space="0" w:color="auto"/>
              <w:right w:val="single" w:sz="4" w:space="0" w:color="auto"/>
            </w:tcBorders>
            <w:shd w:val="clear" w:color="D9D9D9" w:fill="D9D9D9"/>
            <w:noWrap/>
            <w:vAlign w:val="bottom"/>
            <w:hideMark/>
          </w:tcPr>
          <w:p w14:paraId="229A7579" w14:textId="77777777" w:rsidR="00A158F6" w:rsidRDefault="00A158F6">
            <w:pPr>
              <w:jc w:val="center"/>
              <w:rPr>
                <w:rFonts w:ascii="Calibri" w:hAnsi="Calibri" w:cs="Calibri"/>
                <w:b/>
                <w:bCs/>
                <w:color w:val="000000"/>
              </w:rPr>
            </w:pPr>
            <w:r>
              <w:rPr>
                <w:rFonts w:ascii="Calibri" w:hAnsi="Calibri" w:cs="Calibri"/>
                <w:b/>
                <w:bCs/>
                <w:color w:val="000000"/>
              </w:rPr>
              <w:t>97</w:t>
            </w:r>
          </w:p>
        </w:tc>
        <w:tc>
          <w:tcPr>
            <w:tcW w:w="820" w:type="dxa"/>
            <w:tcBorders>
              <w:top w:val="nil"/>
              <w:left w:val="nil"/>
              <w:bottom w:val="single" w:sz="8" w:space="0" w:color="auto"/>
              <w:right w:val="single" w:sz="4" w:space="0" w:color="auto"/>
            </w:tcBorders>
            <w:shd w:val="clear" w:color="D9D9D9" w:fill="D9D9D9"/>
            <w:noWrap/>
            <w:vAlign w:val="bottom"/>
            <w:hideMark/>
          </w:tcPr>
          <w:p w14:paraId="1A996905" w14:textId="77777777" w:rsidR="00A158F6" w:rsidRDefault="00A158F6">
            <w:pPr>
              <w:jc w:val="center"/>
              <w:rPr>
                <w:rFonts w:ascii="Calibri" w:hAnsi="Calibri" w:cs="Calibri"/>
                <w:b/>
                <w:bCs/>
                <w:color w:val="000000"/>
              </w:rPr>
            </w:pPr>
            <w:r>
              <w:rPr>
                <w:rFonts w:ascii="Calibri" w:hAnsi="Calibri" w:cs="Calibri"/>
                <w:b/>
                <w:bCs/>
                <w:color w:val="000000"/>
              </w:rPr>
              <w:t>479</w:t>
            </w:r>
          </w:p>
        </w:tc>
        <w:tc>
          <w:tcPr>
            <w:tcW w:w="1060" w:type="dxa"/>
            <w:tcBorders>
              <w:top w:val="nil"/>
              <w:left w:val="nil"/>
              <w:bottom w:val="single" w:sz="8" w:space="0" w:color="auto"/>
              <w:right w:val="single" w:sz="4" w:space="0" w:color="auto"/>
            </w:tcBorders>
            <w:shd w:val="clear" w:color="D9D9D9" w:fill="D9D9D9"/>
            <w:noWrap/>
            <w:vAlign w:val="bottom"/>
            <w:hideMark/>
          </w:tcPr>
          <w:p w14:paraId="0A5E91ED" w14:textId="77777777" w:rsidR="00A158F6" w:rsidRDefault="00A158F6">
            <w:pPr>
              <w:jc w:val="center"/>
              <w:rPr>
                <w:rFonts w:ascii="Calibri" w:hAnsi="Calibri" w:cs="Calibri"/>
                <w:b/>
                <w:bCs/>
                <w:color w:val="000000"/>
              </w:rPr>
            </w:pPr>
            <w:r>
              <w:rPr>
                <w:rFonts w:ascii="Calibri" w:hAnsi="Calibri" w:cs="Calibri"/>
                <w:b/>
                <w:bCs/>
                <w:color w:val="000000"/>
              </w:rPr>
              <w:t>88</w:t>
            </w:r>
          </w:p>
        </w:tc>
        <w:tc>
          <w:tcPr>
            <w:tcW w:w="840" w:type="dxa"/>
            <w:tcBorders>
              <w:top w:val="nil"/>
              <w:left w:val="nil"/>
              <w:bottom w:val="single" w:sz="8" w:space="0" w:color="auto"/>
              <w:right w:val="single" w:sz="4" w:space="0" w:color="auto"/>
            </w:tcBorders>
            <w:shd w:val="clear" w:color="D9D9D9" w:fill="D9D9D9"/>
            <w:noWrap/>
            <w:vAlign w:val="bottom"/>
            <w:hideMark/>
          </w:tcPr>
          <w:p w14:paraId="6910F1E9" w14:textId="77777777" w:rsidR="00A158F6" w:rsidRDefault="00A158F6">
            <w:pPr>
              <w:jc w:val="center"/>
              <w:rPr>
                <w:rFonts w:ascii="Calibri" w:hAnsi="Calibri" w:cs="Calibri"/>
                <w:b/>
                <w:bCs/>
                <w:color w:val="000000"/>
              </w:rPr>
            </w:pPr>
            <w:r>
              <w:rPr>
                <w:rFonts w:ascii="Calibri" w:hAnsi="Calibri" w:cs="Calibri"/>
                <w:b/>
                <w:bCs/>
                <w:color w:val="000000"/>
              </w:rPr>
              <w:t>47</w:t>
            </w:r>
          </w:p>
        </w:tc>
        <w:tc>
          <w:tcPr>
            <w:tcW w:w="760" w:type="dxa"/>
            <w:tcBorders>
              <w:top w:val="nil"/>
              <w:left w:val="nil"/>
              <w:bottom w:val="single" w:sz="8" w:space="0" w:color="auto"/>
              <w:right w:val="single" w:sz="4" w:space="0" w:color="auto"/>
            </w:tcBorders>
            <w:shd w:val="clear" w:color="D9D9D9" w:fill="D9D9D9"/>
            <w:noWrap/>
            <w:vAlign w:val="bottom"/>
            <w:hideMark/>
          </w:tcPr>
          <w:p w14:paraId="4A1D560E" w14:textId="77777777" w:rsidR="00A158F6" w:rsidRDefault="00A158F6">
            <w:pPr>
              <w:jc w:val="center"/>
              <w:rPr>
                <w:rFonts w:ascii="Calibri" w:hAnsi="Calibri" w:cs="Calibri"/>
                <w:b/>
                <w:bCs/>
                <w:color w:val="000000"/>
              </w:rPr>
            </w:pPr>
            <w:r>
              <w:rPr>
                <w:rFonts w:ascii="Calibri" w:hAnsi="Calibri" w:cs="Calibri"/>
                <w:b/>
                <w:bCs/>
                <w:color w:val="000000"/>
              </w:rPr>
              <w:t>5</w:t>
            </w:r>
          </w:p>
        </w:tc>
        <w:tc>
          <w:tcPr>
            <w:tcW w:w="740" w:type="dxa"/>
            <w:tcBorders>
              <w:top w:val="nil"/>
              <w:left w:val="nil"/>
              <w:bottom w:val="single" w:sz="8" w:space="0" w:color="auto"/>
              <w:right w:val="single" w:sz="4" w:space="0" w:color="auto"/>
            </w:tcBorders>
            <w:shd w:val="clear" w:color="D9D9D9" w:fill="D9D9D9"/>
            <w:noWrap/>
            <w:vAlign w:val="bottom"/>
            <w:hideMark/>
          </w:tcPr>
          <w:p w14:paraId="627B2BD4" w14:textId="77777777" w:rsidR="00A158F6" w:rsidRDefault="00A158F6">
            <w:pPr>
              <w:jc w:val="center"/>
              <w:rPr>
                <w:rFonts w:ascii="Calibri" w:hAnsi="Calibri" w:cs="Calibri"/>
                <w:b/>
                <w:bCs/>
                <w:color w:val="000000"/>
              </w:rPr>
            </w:pPr>
            <w:r>
              <w:rPr>
                <w:rFonts w:ascii="Calibri" w:hAnsi="Calibri" w:cs="Calibri"/>
                <w:b/>
                <w:bCs/>
                <w:color w:val="000000"/>
              </w:rPr>
              <w:t>123</w:t>
            </w:r>
          </w:p>
        </w:tc>
        <w:tc>
          <w:tcPr>
            <w:tcW w:w="960" w:type="dxa"/>
            <w:tcBorders>
              <w:top w:val="nil"/>
              <w:left w:val="nil"/>
              <w:bottom w:val="single" w:sz="8" w:space="0" w:color="auto"/>
              <w:right w:val="single" w:sz="8" w:space="0" w:color="auto"/>
            </w:tcBorders>
            <w:shd w:val="clear" w:color="D9D9D9" w:fill="D9D9D9"/>
            <w:noWrap/>
            <w:vAlign w:val="bottom"/>
            <w:hideMark/>
          </w:tcPr>
          <w:p w14:paraId="2A4D4E91" w14:textId="77777777" w:rsidR="00A158F6" w:rsidRDefault="00A158F6">
            <w:pPr>
              <w:jc w:val="center"/>
              <w:rPr>
                <w:rFonts w:ascii="Calibri" w:hAnsi="Calibri" w:cs="Calibri"/>
                <w:b/>
                <w:bCs/>
                <w:color w:val="000000"/>
              </w:rPr>
            </w:pPr>
            <w:r>
              <w:rPr>
                <w:rFonts w:ascii="Calibri" w:hAnsi="Calibri" w:cs="Calibri"/>
                <w:b/>
                <w:bCs/>
                <w:color w:val="000000"/>
              </w:rPr>
              <w:t>83</w:t>
            </w:r>
          </w:p>
        </w:tc>
      </w:tr>
    </w:tbl>
    <w:p w14:paraId="44139600" w14:textId="3E6E5F8F" w:rsidR="00A158F6" w:rsidRDefault="00A158F6" w:rsidP="00AC5FC1">
      <w:pPr>
        <w:rPr>
          <w:b/>
        </w:rPr>
      </w:pPr>
    </w:p>
    <w:p w14:paraId="198C5927" w14:textId="77777777" w:rsidR="00675A85" w:rsidRDefault="00675A85" w:rsidP="00675A85">
      <w:pPr>
        <w:shd w:val="clear" w:color="auto" w:fill="FFFFFF"/>
        <w:rPr>
          <w:b/>
        </w:rPr>
      </w:pPr>
    </w:p>
    <w:p w14:paraId="6EF18C77" w14:textId="2243AE8F" w:rsidR="00675A85" w:rsidRPr="00C374EB" w:rsidRDefault="00675A85" w:rsidP="00675A85">
      <w:pPr>
        <w:shd w:val="clear" w:color="auto" w:fill="FFFFFF"/>
        <w:rPr>
          <w:color w:val="222222"/>
        </w:rPr>
      </w:pPr>
      <w:r w:rsidRPr="00C374EB">
        <w:rPr>
          <w:b/>
          <w:bCs/>
          <w:color w:val="222222"/>
        </w:rPr>
        <w:t>3)  Bongo/</w:t>
      </w:r>
      <w:proofErr w:type="spellStart"/>
      <w:r w:rsidRPr="00C374EB">
        <w:rPr>
          <w:b/>
          <w:bCs/>
          <w:color w:val="222222"/>
        </w:rPr>
        <w:t>CalVET</w:t>
      </w:r>
      <w:proofErr w:type="spellEnd"/>
      <w:r w:rsidRPr="00C374EB">
        <w:rPr>
          <w:b/>
          <w:bCs/>
          <w:color w:val="222222"/>
        </w:rPr>
        <w:t xml:space="preserve"> tows</w:t>
      </w:r>
      <w:r w:rsidRPr="00C374EB">
        <w:rPr>
          <w:color w:val="222222"/>
        </w:rPr>
        <w:t>: Dave Kimmel, Deanna Crouser:</w:t>
      </w:r>
    </w:p>
    <w:p w14:paraId="43A6AD03" w14:textId="77777777" w:rsidR="00675A85" w:rsidRPr="00C374EB" w:rsidRDefault="00675A85" w:rsidP="00675A85">
      <w:pPr>
        <w:shd w:val="clear" w:color="auto" w:fill="FFFFFF"/>
        <w:rPr>
          <w:color w:val="222222"/>
        </w:rPr>
      </w:pPr>
      <w:r w:rsidRPr="00C374EB">
        <w:rPr>
          <w:color w:val="222222"/>
        </w:rPr>
        <w:t> </w:t>
      </w:r>
    </w:p>
    <w:p w14:paraId="6C4828A0" w14:textId="77777777" w:rsidR="00675A85" w:rsidRDefault="00675A85" w:rsidP="00675A85">
      <w:pPr>
        <w:shd w:val="clear" w:color="auto" w:fill="FFFFFF"/>
        <w:rPr>
          <w:color w:val="222222"/>
        </w:rPr>
      </w:pPr>
      <w:r w:rsidRPr="00C374EB">
        <w:rPr>
          <w:color w:val="222222"/>
        </w:rPr>
        <w:t xml:space="preserve">Zooplankton samples and water profiler data were collected simultaneously at </w:t>
      </w:r>
      <w:r>
        <w:rPr>
          <w:color w:val="222222"/>
        </w:rPr>
        <w:t>52</w:t>
      </w:r>
      <w:r w:rsidRPr="00C374EB">
        <w:rPr>
          <w:color w:val="222222"/>
        </w:rPr>
        <w:t xml:space="preserve"> sites.  These sites were along the 70-m isobath, at and around the M2, M4, </w:t>
      </w:r>
      <w:r>
        <w:rPr>
          <w:color w:val="222222"/>
        </w:rPr>
        <w:t>and M5</w:t>
      </w:r>
      <w:r w:rsidRPr="00C374EB">
        <w:rPr>
          <w:color w:val="222222"/>
        </w:rPr>
        <w:t xml:space="preserve"> moorings</w:t>
      </w:r>
      <w:r>
        <w:rPr>
          <w:color w:val="222222"/>
        </w:rPr>
        <w:t xml:space="preserve">, in Bering Canyon, and in the Unimak Box. </w:t>
      </w:r>
      <w:r w:rsidRPr="00C374EB">
        <w:rPr>
          <w:color w:val="222222"/>
        </w:rPr>
        <w:t xml:space="preserve">At each site, a bongo-profiler array was used to sample from the sea surface to 10 m off bottom. Samples were collected with a 20-cm bongo (153-µm mesh) and a 60-cm bongo (505-µm mesh) net on the wire just below a Sea-Bird Electronics </w:t>
      </w:r>
      <w:proofErr w:type="spellStart"/>
      <w:r w:rsidRPr="00C374EB">
        <w:rPr>
          <w:color w:val="222222"/>
        </w:rPr>
        <w:t>Fastcat</w:t>
      </w:r>
      <w:proofErr w:type="spellEnd"/>
      <w:r w:rsidRPr="00C374EB">
        <w:rPr>
          <w:color w:val="222222"/>
        </w:rPr>
        <w:t xml:space="preserve"> profiler (SBE-49). The profiler was used to indicate net depth in real time and measured temperature and salinity.</w:t>
      </w:r>
      <w:r>
        <w:rPr>
          <w:color w:val="222222"/>
        </w:rPr>
        <w:t xml:space="preserve"> During Bering Canyon sampling, the </w:t>
      </w:r>
      <w:proofErr w:type="spellStart"/>
      <w:r>
        <w:rPr>
          <w:color w:val="222222"/>
        </w:rPr>
        <w:t>Fastcat</w:t>
      </w:r>
      <w:proofErr w:type="spellEnd"/>
      <w:r>
        <w:rPr>
          <w:color w:val="222222"/>
        </w:rPr>
        <w:t xml:space="preserve"> profiler termination failed and could not be repaired, so the stations within Unimak Box have no associated </w:t>
      </w:r>
      <w:proofErr w:type="spellStart"/>
      <w:r>
        <w:rPr>
          <w:color w:val="222222"/>
        </w:rPr>
        <w:t>Fastcat</w:t>
      </w:r>
      <w:proofErr w:type="spellEnd"/>
      <w:r>
        <w:rPr>
          <w:color w:val="222222"/>
        </w:rPr>
        <w:t xml:space="preserve"> data. </w:t>
      </w:r>
      <w:r w:rsidRPr="00C374EB">
        <w:rPr>
          <w:color w:val="222222"/>
        </w:rPr>
        <w:t xml:space="preserve">  Net 1 of each bongo net (20 and 60 cm) was preserved (5% formalin-buffered seawater solution) for quantitative analysis. Both Net 2 samples were used for Rapid Zooplankton Assessment (RZA, </w:t>
      </w:r>
      <w:proofErr w:type="spellStart"/>
      <w:r w:rsidRPr="00C374EB">
        <w:rPr>
          <w:color w:val="222222"/>
        </w:rPr>
        <w:t>RCountZ</w:t>
      </w:r>
      <w:proofErr w:type="spellEnd"/>
      <w:r w:rsidRPr="00C374EB">
        <w:rPr>
          <w:color w:val="222222"/>
        </w:rPr>
        <w:t xml:space="preserve">) at </w:t>
      </w:r>
      <w:r>
        <w:rPr>
          <w:color w:val="222222"/>
        </w:rPr>
        <w:t>29</w:t>
      </w:r>
      <w:r w:rsidRPr="00C374EB">
        <w:rPr>
          <w:color w:val="222222"/>
        </w:rPr>
        <w:t xml:space="preserve"> stations</w:t>
      </w:r>
      <w:r>
        <w:rPr>
          <w:color w:val="222222"/>
        </w:rPr>
        <w:t>.</w:t>
      </w:r>
      <w:r w:rsidRPr="00C374EB">
        <w:rPr>
          <w:color w:val="222222"/>
        </w:rPr>
        <w:t xml:space="preserve"> At mooring sites M2, M4, and M5 a California Vertical Egg Tow (</w:t>
      </w:r>
      <w:proofErr w:type="spellStart"/>
      <w:r w:rsidRPr="00C374EB">
        <w:rPr>
          <w:color w:val="222222"/>
        </w:rPr>
        <w:t>CalVET</w:t>
      </w:r>
      <w:proofErr w:type="spellEnd"/>
      <w:r w:rsidRPr="00C374EB">
        <w:rPr>
          <w:color w:val="222222"/>
        </w:rPr>
        <w:t>) net (53-µm mesh) was used, along with the profiler, to collect triplicate samples of microzooplankton from the upper 60 m of the water column.</w:t>
      </w:r>
      <w:r>
        <w:rPr>
          <w:color w:val="222222"/>
        </w:rPr>
        <w:t xml:space="preserve"> For a total of 9 samples.</w:t>
      </w:r>
    </w:p>
    <w:p w14:paraId="274B687B" w14:textId="77777777" w:rsidR="00675A85" w:rsidRDefault="00675A85" w:rsidP="00675A85">
      <w:pPr>
        <w:shd w:val="clear" w:color="auto" w:fill="FFFFFF"/>
        <w:rPr>
          <w:color w:val="222222"/>
        </w:rPr>
      </w:pPr>
    </w:p>
    <w:p w14:paraId="12F3EEF5" w14:textId="77777777" w:rsidR="00675A85" w:rsidRPr="00C374EB" w:rsidRDefault="00675A85" w:rsidP="00675A85">
      <w:pPr>
        <w:shd w:val="clear" w:color="auto" w:fill="FFFFFF"/>
        <w:rPr>
          <w:color w:val="222222"/>
        </w:rPr>
      </w:pPr>
      <w:r>
        <w:rPr>
          <w:color w:val="222222"/>
        </w:rPr>
        <w:t>Zooplankton from Net2 were processed to fulfill several special requests. Large copepods and euphausiids were separately picked, photographed, and frozen for later lipid analysis at RZA stations where abundance was sufficient (</w:t>
      </w:r>
      <w:proofErr w:type="spellStart"/>
      <w:r>
        <w:rPr>
          <w:color w:val="222222"/>
        </w:rPr>
        <w:t>Suryan</w:t>
      </w:r>
      <w:proofErr w:type="spellEnd"/>
      <w:r>
        <w:rPr>
          <w:color w:val="222222"/>
        </w:rPr>
        <w:t>, ABL/AFSC). Large copepods and euphausiids were separately picked and frozen for later Harmful Algal Bloom toxin analysis (Lefebvre, NWFSC). Finally, at stations around and north of the M4 mooring site, contents of Net 2 were preserved in formalin for larval crab analysis (</w:t>
      </w:r>
      <w:proofErr w:type="spellStart"/>
      <w:r>
        <w:rPr>
          <w:color w:val="222222"/>
        </w:rPr>
        <w:t>Fedewa</w:t>
      </w:r>
      <w:proofErr w:type="spellEnd"/>
      <w:r>
        <w:rPr>
          <w:color w:val="222222"/>
        </w:rPr>
        <w:t xml:space="preserve">, Kodiak Laboratory/AFSC). In addition to these special requests, the zooplankton team also tested a new plankton imaging system, the CPICS. The CPICS camera collected data on 60 casts for a total of </w:t>
      </w:r>
      <w:r w:rsidRPr="008002A7">
        <w:rPr>
          <w:color w:val="222222"/>
        </w:rPr>
        <w:t>965,532</w:t>
      </w:r>
      <w:r>
        <w:rPr>
          <w:color w:val="222222"/>
        </w:rPr>
        <w:t xml:space="preserve"> total images. The </w:t>
      </w:r>
      <w:r>
        <w:rPr>
          <w:color w:val="222222"/>
        </w:rPr>
        <w:lastRenderedPageBreak/>
        <w:t>majority of images collected were of phytoplankton and this was likely related to the vertical mount used for testing the camera.</w:t>
      </w:r>
    </w:p>
    <w:p w14:paraId="3322F04A" w14:textId="77777777" w:rsidR="00675A85" w:rsidRPr="00C374EB" w:rsidRDefault="00675A85" w:rsidP="00675A85">
      <w:pPr>
        <w:shd w:val="clear" w:color="auto" w:fill="FFFFFF"/>
        <w:rPr>
          <w:color w:val="222222"/>
        </w:rPr>
      </w:pPr>
      <w:r w:rsidRPr="00C374EB">
        <w:rPr>
          <w:color w:val="222222"/>
        </w:rPr>
        <w:t> </w:t>
      </w:r>
    </w:p>
    <w:p w14:paraId="5E692511" w14:textId="77777777" w:rsidR="00675A85" w:rsidRPr="00C374EB" w:rsidRDefault="00675A85" w:rsidP="00675A85">
      <w:pPr>
        <w:shd w:val="clear" w:color="auto" w:fill="FFFFFF"/>
        <w:rPr>
          <w:color w:val="222222"/>
        </w:rPr>
      </w:pPr>
      <w:r w:rsidRPr="00C374EB">
        <w:rPr>
          <w:color w:val="222222"/>
        </w:rPr>
        <w:t>Table 1.  Bongo</w:t>
      </w:r>
      <w:r>
        <w:rPr>
          <w:color w:val="222222"/>
        </w:rPr>
        <w:t xml:space="preserve">, </w:t>
      </w:r>
      <w:proofErr w:type="spellStart"/>
      <w:r w:rsidRPr="00C374EB">
        <w:rPr>
          <w:color w:val="222222"/>
        </w:rPr>
        <w:t>CalVET</w:t>
      </w:r>
      <w:proofErr w:type="spellEnd"/>
      <w:r>
        <w:rPr>
          <w:color w:val="222222"/>
        </w:rPr>
        <w:t>, and special sample request</w:t>
      </w:r>
      <w:r w:rsidRPr="00C374EB">
        <w:rPr>
          <w:color w:val="222222"/>
        </w:rPr>
        <w:t xml:space="preserve"> totals</w:t>
      </w:r>
    </w:p>
    <w:p w14:paraId="02BFE362" w14:textId="77777777" w:rsidR="00675A85" w:rsidRPr="00C374EB" w:rsidRDefault="00675A85" w:rsidP="00675A85">
      <w:pPr>
        <w:shd w:val="clear" w:color="auto" w:fill="FFFFFF"/>
        <w:rPr>
          <w:color w:val="222222"/>
        </w:rPr>
      </w:pPr>
      <w:r w:rsidRPr="00C374EB">
        <w:rPr>
          <w:color w:val="222222"/>
        </w:rPr>
        <w:t> </w:t>
      </w:r>
    </w:p>
    <w:tbl>
      <w:tblPr>
        <w:tblW w:w="10740" w:type="dxa"/>
        <w:shd w:val="clear" w:color="auto" w:fill="FFFFFF"/>
        <w:tblCellMar>
          <w:left w:w="0" w:type="dxa"/>
          <w:right w:w="0" w:type="dxa"/>
        </w:tblCellMar>
        <w:tblLook w:val="04A0" w:firstRow="1" w:lastRow="0" w:firstColumn="1" w:lastColumn="0" w:noHBand="0" w:noVBand="1"/>
      </w:tblPr>
      <w:tblGrid>
        <w:gridCol w:w="8140"/>
        <w:gridCol w:w="1300"/>
        <w:gridCol w:w="1300"/>
      </w:tblGrid>
      <w:tr w:rsidR="00675A85" w:rsidRPr="00C374EB" w14:paraId="1A12BD26" w14:textId="77777777" w:rsidTr="00DA04C0">
        <w:trPr>
          <w:trHeight w:val="600"/>
        </w:trPr>
        <w:tc>
          <w:tcPr>
            <w:tcW w:w="8140" w:type="dxa"/>
            <w:tcBorders>
              <w:top w:val="nil"/>
              <w:left w:val="nil"/>
              <w:bottom w:val="single" w:sz="8" w:space="0" w:color="auto"/>
              <w:right w:val="nil"/>
            </w:tcBorders>
            <w:shd w:val="clear" w:color="auto" w:fill="FFFFFF"/>
            <w:noWrap/>
            <w:tcMar>
              <w:top w:w="15" w:type="dxa"/>
              <w:left w:w="15" w:type="dxa"/>
              <w:bottom w:w="0" w:type="dxa"/>
              <w:right w:w="15" w:type="dxa"/>
            </w:tcMar>
            <w:vAlign w:val="center"/>
            <w:hideMark/>
          </w:tcPr>
          <w:p w14:paraId="1682D0CA" w14:textId="77777777" w:rsidR="00675A85" w:rsidRPr="00C374EB" w:rsidRDefault="00675A85" w:rsidP="00DA04C0">
            <w:pPr>
              <w:jc w:val="center"/>
              <w:rPr>
                <w:color w:val="222222"/>
              </w:rPr>
            </w:pPr>
            <w:r w:rsidRPr="00C374EB">
              <w:rPr>
                <w:color w:val="000000"/>
              </w:rPr>
              <w:t>Samples Collected</w:t>
            </w:r>
          </w:p>
        </w:tc>
        <w:tc>
          <w:tcPr>
            <w:tcW w:w="1300" w:type="dxa"/>
            <w:tcBorders>
              <w:top w:val="nil"/>
              <w:left w:val="nil"/>
              <w:bottom w:val="single" w:sz="8" w:space="0" w:color="auto"/>
              <w:right w:val="nil"/>
            </w:tcBorders>
            <w:shd w:val="clear" w:color="auto" w:fill="FFFFFF"/>
            <w:noWrap/>
            <w:tcMar>
              <w:top w:w="15" w:type="dxa"/>
              <w:left w:w="15" w:type="dxa"/>
              <w:bottom w:w="0" w:type="dxa"/>
              <w:right w:w="15" w:type="dxa"/>
            </w:tcMar>
            <w:vAlign w:val="center"/>
            <w:hideMark/>
          </w:tcPr>
          <w:p w14:paraId="339092FA" w14:textId="77777777" w:rsidR="00675A85" w:rsidRPr="00C374EB" w:rsidRDefault="00675A85" w:rsidP="00DA04C0">
            <w:pPr>
              <w:jc w:val="center"/>
              <w:rPr>
                <w:color w:val="222222"/>
              </w:rPr>
            </w:pPr>
            <w:r w:rsidRPr="00C374EB">
              <w:rPr>
                <w:color w:val="000000"/>
              </w:rPr>
              <w:t>Tows</w:t>
            </w:r>
          </w:p>
        </w:tc>
        <w:tc>
          <w:tcPr>
            <w:tcW w:w="1300" w:type="dxa"/>
            <w:tcBorders>
              <w:top w:val="nil"/>
              <w:left w:val="nil"/>
              <w:bottom w:val="single" w:sz="8" w:space="0" w:color="auto"/>
              <w:right w:val="nil"/>
            </w:tcBorders>
            <w:shd w:val="clear" w:color="auto" w:fill="FFFFFF"/>
            <w:noWrap/>
            <w:tcMar>
              <w:top w:w="15" w:type="dxa"/>
              <w:left w:w="15" w:type="dxa"/>
              <w:bottom w:w="0" w:type="dxa"/>
              <w:right w:w="15" w:type="dxa"/>
            </w:tcMar>
            <w:vAlign w:val="center"/>
            <w:hideMark/>
          </w:tcPr>
          <w:p w14:paraId="4C635723" w14:textId="77777777" w:rsidR="00675A85" w:rsidRPr="00C374EB" w:rsidRDefault="00675A85" w:rsidP="00DA04C0">
            <w:pPr>
              <w:jc w:val="center"/>
              <w:rPr>
                <w:color w:val="222222"/>
              </w:rPr>
            </w:pPr>
            <w:r w:rsidRPr="00C374EB">
              <w:rPr>
                <w:color w:val="000000"/>
              </w:rPr>
              <w:t>Number</w:t>
            </w:r>
          </w:p>
        </w:tc>
      </w:tr>
      <w:tr w:rsidR="00675A85" w:rsidRPr="00C374EB" w14:paraId="4902B6DC" w14:textId="77777777" w:rsidTr="00DA04C0">
        <w:trPr>
          <w:trHeight w:val="320"/>
        </w:trPr>
        <w:tc>
          <w:tcPr>
            <w:tcW w:w="0" w:type="auto"/>
            <w:shd w:val="clear" w:color="auto" w:fill="FFFFFF"/>
            <w:noWrap/>
            <w:tcMar>
              <w:top w:w="15" w:type="dxa"/>
              <w:left w:w="15" w:type="dxa"/>
              <w:bottom w:w="0" w:type="dxa"/>
              <w:right w:w="15" w:type="dxa"/>
            </w:tcMar>
            <w:vAlign w:val="bottom"/>
            <w:hideMark/>
          </w:tcPr>
          <w:p w14:paraId="5BEF0FB4" w14:textId="77777777" w:rsidR="00675A85" w:rsidRPr="00C374EB" w:rsidRDefault="00675A85" w:rsidP="00DA04C0">
            <w:pPr>
              <w:rPr>
                <w:color w:val="222222"/>
              </w:rPr>
            </w:pPr>
            <w:r w:rsidRPr="00C374EB">
              <w:rPr>
                <w:color w:val="000000"/>
              </w:rPr>
              <w:t>Quantitative tow preserved in formalin</w:t>
            </w:r>
          </w:p>
        </w:tc>
        <w:tc>
          <w:tcPr>
            <w:tcW w:w="0" w:type="auto"/>
            <w:shd w:val="clear" w:color="auto" w:fill="FFFFFF"/>
            <w:noWrap/>
            <w:tcMar>
              <w:top w:w="15" w:type="dxa"/>
              <w:left w:w="15" w:type="dxa"/>
              <w:bottom w:w="0" w:type="dxa"/>
              <w:right w:w="15" w:type="dxa"/>
            </w:tcMar>
            <w:vAlign w:val="bottom"/>
            <w:hideMark/>
          </w:tcPr>
          <w:p w14:paraId="7D3A4F5E" w14:textId="77777777" w:rsidR="00675A85" w:rsidRPr="00C374EB" w:rsidRDefault="00675A85" w:rsidP="00DA04C0">
            <w:pPr>
              <w:jc w:val="center"/>
              <w:rPr>
                <w:color w:val="222222"/>
              </w:rPr>
            </w:pPr>
            <w:r>
              <w:rPr>
                <w:color w:val="222222"/>
              </w:rPr>
              <w:t>52</w:t>
            </w:r>
          </w:p>
        </w:tc>
        <w:tc>
          <w:tcPr>
            <w:tcW w:w="0" w:type="auto"/>
            <w:shd w:val="clear" w:color="auto" w:fill="FFFFFF"/>
            <w:noWrap/>
            <w:tcMar>
              <w:top w:w="15" w:type="dxa"/>
              <w:left w:w="15" w:type="dxa"/>
              <w:bottom w:w="0" w:type="dxa"/>
              <w:right w:w="15" w:type="dxa"/>
            </w:tcMar>
            <w:vAlign w:val="bottom"/>
            <w:hideMark/>
          </w:tcPr>
          <w:p w14:paraId="4103C754" w14:textId="77777777" w:rsidR="00675A85" w:rsidRPr="00C374EB" w:rsidRDefault="00675A85" w:rsidP="00DA04C0">
            <w:pPr>
              <w:jc w:val="center"/>
              <w:rPr>
                <w:color w:val="222222"/>
              </w:rPr>
            </w:pPr>
            <w:r>
              <w:rPr>
                <w:color w:val="000000"/>
              </w:rPr>
              <w:t>121</w:t>
            </w:r>
          </w:p>
        </w:tc>
      </w:tr>
      <w:tr w:rsidR="00675A85" w:rsidRPr="00C374EB" w14:paraId="681E66D9" w14:textId="77777777" w:rsidTr="00DA04C0">
        <w:trPr>
          <w:trHeight w:val="320"/>
        </w:trPr>
        <w:tc>
          <w:tcPr>
            <w:tcW w:w="0" w:type="auto"/>
            <w:shd w:val="clear" w:color="auto" w:fill="FFFFFF"/>
            <w:noWrap/>
            <w:tcMar>
              <w:top w:w="15" w:type="dxa"/>
              <w:left w:w="15" w:type="dxa"/>
              <w:bottom w:w="0" w:type="dxa"/>
              <w:right w:w="15" w:type="dxa"/>
            </w:tcMar>
            <w:vAlign w:val="bottom"/>
            <w:hideMark/>
          </w:tcPr>
          <w:p w14:paraId="082DEB7E" w14:textId="77777777" w:rsidR="00675A85" w:rsidRPr="00C374EB" w:rsidRDefault="00675A85" w:rsidP="00DA04C0">
            <w:pPr>
              <w:rPr>
                <w:color w:val="222222"/>
              </w:rPr>
            </w:pPr>
            <w:r w:rsidRPr="00C374EB">
              <w:rPr>
                <w:color w:val="000000"/>
              </w:rPr>
              <w:t>Rough Count Zooplankton for Rapid Zooplankton Assessment</w:t>
            </w:r>
          </w:p>
        </w:tc>
        <w:tc>
          <w:tcPr>
            <w:tcW w:w="0" w:type="auto"/>
            <w:shd w:val="clear" w:color="auto" w:fill="FFFFFF"/>
            <w:noWrap/>
            <w:tcMar>
              <w:top w:w="15" w:type="dxa"/>
              <w:left w:w="15" w:type="dxa"/>
              <w:bottom w:w="0" w:type="dxa"/>
              <w:right w:w="15" w:type="dxa"/>
            </w:tcMar>
            <w:vAlign w:val="bottom"/>
            <w:hideMark/>
          </w:tcPr>
          <w:p w14:paraId="64B004E2" w14:textId="77777777" w:rsidR="00675A85" w:rsidRPr="00C374EB" w:rsidRDefault="00675A85" w:rsidP="00DA04C0">
            <w:pPr>
              <w:jc w:val="center"/>
              <w:rPr>
                <w:color w:val="222222"/>
              </w:rPr>
            </w:pPr>
            <w:r>
              <w:rPr>
                <w:color w:val="222222"/>
              </w:rPr>
              <w:t>52</w:t>
            </w:r>
          </w:p>
        </w:tc>
        <w:tc>
          <w:tcPr>
            <w:tcW w:w="0" w:type="auto"/>
            <w:shd w:val="clear" w:color="auto" w:fill="FFFFFF"/>
            <w:noWrap/>
            <w:tcMar>
              <w:top w:w="15" w:type="dxa"/>
              <w:left w:w="15" w:type="dxa"/>
              <w:bottom w:w="0" w:type="dxa"/>
              <w:right w:w="15" w:type="dxa"/>
            </w:tcMar>
            <w:vAlign w:val="bottom"/>
            <w:hideMark/>
          </w:tcPr>
          <w:p w14:paraId="4FB83036" w14:textId="77777777" w:rsidR="00675A85" w:rsidRPr="00C374EB" w:rsidRDefault="00675A85" w:rsidP="00DA04C0">
            <w:pPr>
              <w:jc w:val="center"/>
              <w:rPr>
                <w:color w:val="222222"/>
              </w:rPr>
            </w:pPr>
            <w:r>
              <w:rPr>
                <w:color w:val="000000"/>
              </w:rPr>
              <w:t>29</w:t>
            </w:r>
          </w:p>
        </w:tc>
      </w:tr>
      <w:tr w:rsidR="00675A85" w:rsidRPr="00C374EB" w14:paraId="18B764A9" w14:textId="77777777" w:rsidTr="00DA04C0">
        <w:trPr>
          <w:trHeight w:val="320"/>
        </w:trPr>
        <w:tc>
          <w:tcPr>
            <w:tcW w:w="0" w:type="auto"/>
            <w:shd w:val="clear" w:color="auto" w:fill="FFFFFF"/>
            <w:noWrap/>
            <w:tcMar>
              <w:top w:w="15" w:type="dxa"/>
              <w:left w:w="15" w:type="dxa"/>
              <w:bottom w:w="0" w:type="dxa"/>
              <w:right w:w="15" w:type="dxa"/>
            </w:tcMar>
            <w:vAlign w:val="bottom"/>
          </w:tcPr>
          <w:p w14:paraId="715C8DDD" w14:textId="77777777" w:rsidR="00675A85" w:rsidRPr="00C374EB" w:rsidRDefault="00675A85" w:rsidP="00DA04C0">
            <w:pPr>
              <w:rPr>
                <w:color w:val="000000"/>
              </w:rPr>
            </w:pPr>
            <w:proofErr w:type="spellStart"/>
            <w:r>
              <w:rPr>
                <w:color w:val="000000"/>
              </w:rPr>
              <w:t>CalVET</w:t>
            </w:r>
            <w:proofErr w:type="spellEnd"/>
            <w:r>
              <w:rPr>
                <w:color w:val="000000"/>
              </w:rPr>
              <w:t xml:space="preserve"> samples</w:t>
            </w:r>
          </w:p>
        </w:tc>
        <w:tc>
          <w:tcPr>
            <w:tcW w:w="0" w:type="auto"/>
            <w:shd w:val="clear" w:color="auto" w:fill="FFFFFF"/>
            <w:noWrap/>
            <w:tcMar>
              <w:top w:w="15" w:type="dxa"/>
              <w:left w:w="15" w:type="dxa"/>
              <w:bottom w:w="0" w:type="dxa"/>
              <w:right w:w="15" w:type="dxa"/>
            </w:tcMar>
            <w:vAlign w:val="bottom"/>
          </w:tcPr>
          <w:p w14:paraId="06BB3ADE" w14:textId="77777777" w:rsidR="00675A85" w:rsidRPr="00C374EB" w:rsidRDefault="00675A85" w:rsidP="00DA04C0">
            <w:pPr>
              <w:jc w:val="center"/>
              <w:rPr>
                <w:color w:val="000000"/>
              </w:rPr>
            </w:pPr>
            <w:r>
              <w:rPr>
                <w:color w:val="000000"/>
              </w:rPr>
              <w:t>9</w:t>
            </w:r>
          </w:p>
        </w:tc>
        <w:tc>
          <w:tcPr>
            <w:tcW w:w="0" w:type="auto"/>
            <w:shd w:val="clear" w:color="auto" w:fill="FFFFFF"/>
            <w:noWrap/>
            <w:tcMar>
              <w:top w:w="15" w:type="dxa"/>
              <w:left w:w="15" w:type="dxa"/>
              <w:bottom w:w="0" w:type="dxa"/>
              <w:right w:w="15" w:type="dxa"/>
            </w:tcMar>
            <w:vAlign w:val="bottom"/>
          </w:tcPr>
          <w:p w14:paraId="57CE198F" w14:textId="77777777" w:rsidR="00675A85" w:rsidRPr="00C374EB" w:rsidRDefault="00675A85" w:rsidP="00DA04C0">
            <w:pPr>
              <w:jc w:val="center"/>
              <w:rPr>
                <w:color w:val="000000"/>
              </w:rPr>
            </w:pPr>
            <w:r>
              <w:rPr>
                <w:color w:val="000000"/>
              </w:rPr>
              <w:t>9</w:t>
            </w:r>
          </w:p>
        </w:tc>
      </w:tr>
      <w:tr w:rsidR="00675A85" w:rsidRPr="00C374EB" w14:paraId="3A94AB5B" w14:textId="77777777" w:rsidTr="00DA04C0">
        <w:trPr>
          <w:trHeight w:val="320"/>
        </w:trPr>
        <w:tc>
          <w:tcPr>
            <w:tcW w:w="0" w:type="auto"/>
            <w:shd w:val="clear" w:color="auto" w:fill="FFFFFF"/>
            <w:noWrap/>
            <w:tcMar>
              <w:top w:w="15" w:type="dxa"/>
              <w:left w:w="15" w:type="dxa"/>
              <w:bottom w:w="0" w:type="dxa"/>
              <w:right w:w="15" w:type="dxa"/>
            </w:tcMar>
            <w:vAlign w:val="bottom"/>
          </w:tcPr>
          <w:p w14:paraId="4E9D557A" w14:textId="77777777" w:rsidR="00675A85" w:rsidRDefault="00675A85" w:rsidP="00DA04C0">
            <w:pPr>
              <w:rPr>
                <w:color w:val="000000"/>
              </w:rPr>
            </w:pPr>
            <w:r>
              <w:rPr>
                <w:color w:val="000000"/>
              </w:rPr>
              <w:t xml:space="preserve">Crab samples for Erin </w:t>
            </w:r>
            <w:proofErr w:type="spellStart"/>
            <w:r>
              <w:rPr>
                <w:color w:val="000000"/>
              </w:rPr>
              <w:t>Fedewa</w:t>
            </w:r>
            <w:proofErr w:type="spellEnd"/>
          </w:p>
        </w:tc>
        <w:tc>
          <w:tcPr>
            <w:tcW w:w="0" w:type="auto"/>
            <w:shd w:val="clear" w:color="auto" w:fill="FFFFFF"/>
            <w:noWrap/>
            <w:tcMar>
              <w:top w:w="15" w:type="dxa"/>
              <w:left w:w="15" w:type="dxa"/>
              <w:bottom w:w="0" w:type="dxa"/>
              <w:right w:w="15" w:type="dxa"/>
            </w:tcMar>
            <w:vAlign w:val="bottom"/>
          </w:tcPr>
          <w:p w14:paraId="04E4F800" w14:textId="77777777" w:rsidR="00675A85" w:rsidRDefault="00675A85" w:rsidP="00DA04C0">
            <w:pPr>
              <w:jc w:val="center"/>
              <w:rPr>
                <w:color w:val="000000"/>
              </w:rPr>
            </w:pPr>
            <w:r>
              <w:rPr>
                <w:color w:val="000000"/>
              </w:rPr>
              <w:t>52</w:t>
            </w:r>
          </w:p>
        </w:tc>
        <w:tc>
          <w:tcPr>
            <w:tcW w:w="0" w:type="auto"/>
            <w:shd w:val="clear" w:color="auto" w:fill="FFFFFF"/>
            <w:noWrap/>
            <w:tcMar>
              <w:top w:w="15" w:type="dxa"/>
              <w:left w:w="15" w:type="dxa"/>
              <w:bottom w:w="0" w:type="dxa"/>
              <w:right w:w="15" w:type="dxa"/>
            </w:tcMar>
            <w:vAlign w:val="bottom"/>
          </w:tcPr>
          <w:p w14:paraId="5F0AC0D6" w14:textId="77777777" w:rsidR="00675A85" w:rsidRDefault="00675A85" w:rsidP="00DA04C0">
            <w:pPr>
              <w:jc w:val="center"/>
              <w:rPr>
                <w:color w:val="000000"/>
              </w:rPr>
            </w:pPr>
            <w:r>
              <w:rPr>
                <w:color w:val="000000"/>
              </w:rPr>
              <w:t>20</w:t>
            </w:r>
          </w:p>
        </w:tc>
      </w:tr>
      <w:tr w:rsidR="00675A85" w:rsidRPr="00C374EB" w14:paraId="66008FFA" w14:textId="77777777" w:rsidTr="00DA04C0">
        <w:trPr>
          <w:trHeight w:val="320"/>
        </w:trPr>
        <w:tc>
          <w:tcPr>
            <w:tcW w:w="0" w:type="auto"/>
            <w:shd w:val="clear" w:color="auto" w:fill="FFFFFF"/>
            <w:noWrap/>
            <w:tcMar>
              <w:top w:w="15" w:type="dxa"/>
              <w:left w:w="15" w:type="dxa"/>
              <w:bottom w:w="0" w:type="dxa"/>
              <w:right w:w="15" w:type="dxa"/>
            </w:tcMar>
            <w:vAlign w:val="bottom"/>
          </w:tcPr>
          <w:p w14:paraId="747EA530" w14:textId="77777777" w:rsidR="00675A85" w:rsidRDefault="00675A85" w:rsidP="00DA04C0">
            <w:pPr>
              <w:rPr>
                <w:color w:val="000000"/>
              </w:rPr>
            </w:pPr>
            <w:r>
              <w:rPr>
                <w:color w:val="000000"/>
              </w:rPr>
              <w:t xml:space="preserve">Lipid samples for Rob </w:t>
            </w:r>
            <w:proofErr w:type="spellStart"/>
            <w:r>
              <w:rPr>
                <w:color w:val="000000"/>
              </w:rPr>
              <w:t>Suryan</w:t>
            </w:r>
            <w:proofErr w:type="spellEnd"/>
          </w:p>
        </w:tc>
        <w:tc>
          <w:tcPr>
            <w:tcW w:w="0" w:type="auto"/>
            <w:shd w:val="clear" w:color="auto" w:fill="FFFFFF"/>
            <w:noWrap/>
            <w:tcMar>
              <w:top w:w="15" w:type="dxa"/>
              <w:left w:w="15" w:type="dxa"/>
              <w:bottom w:w="0" w:type="dxa"/>
              <w:right w:w="15" w:type="dxa"/>
            </w:tcMar>
            <w:vAlign w:val="bottom"/>
          </w:tcPr>
          <w:p w14:paraId="39940831" w14:textId="77777777" w:rsidR="00675A85" w:rsidRDefault="00675A85" w:rsidP="00DA04C0">
            <w:pPr>
              <w:jc w:val="center"/>
              <w:rPr>
                <w:color w:val="000000"/>
              </w:rPr>
            </w:pPr>
            <w:r>
              <w:rPr>
                <w:color w:val="000000"/>
              </w:rPr>
              <w:t>52</w:t>
            </w:r>
          </w:p>
        </w:tc>
        <w:tc>
          <w:tcPr>
            <w:tcW w:w="0" w:type="auto"/>
            <w:shd w:val="clear" w:color="auto" w:fill="FFFFFF"/>
            <w:noWrap/>
            <w:tcMar>
              <w:top w:w="15" w:type="dxa"/>
              <w:left w:w="15" w:type="dxa"/>
              <w:bottom w:w="0" w:type="dxa"/>
              <w:right w:w="15" w:type="dxa"/>
            </w:tcMar>
            <w:vAlign w:val="bottom"/>
          </w:tcPr>
          <w:p w14:paraId="7F0B0D0C" w14:textId="77777777" w:rsidR="00675A85" w:rsidRDefault="00675A85" w:rsidP="00DA04C0">
            <w:pPr>
              <w:jc w:val="center"/>
              <w:rPr>
                <w:color w:val="000000"/>
              </w:rPr>
            </w:pPr>
            <w:r>
              <w:rPr>
                <w:color w:val="000000"/>
              </w:rPr>
              <w:t>23</w:t>
            </w:r>
          </w:p>
        </w:tc>
      </w:tr>
      <w:tr w:rsidR="00675A85" w:rsidRPr="00C374EB" w14:paraId="366BD9F5" w14:textId="77777777" w:rsidTr="00DA04C0">
        <w:trPr>
          <w:trHeight w:val="320"/>
        </w:trPr>
        <w:tc>
          <w:tcPr>
            <w:tcW w:w="0" w:type="auto"/>
            <w:shd w:val="clear" w:color="auto" w:fill="FFFFFF"/>
            <w:noWrap/>
            <w:tcMar>
              <w:top w:w="15" w:type="dxa"/>
              <w:left w:w="15" w:type="dxa"/>
              <w:bottom w:w="0" w:type="dxa"/>
              <w:right w:w="15" w:type="dxa"/>
            </w:tcMar>
            <w:vAlign w:val="bottom"/>
          </w:tcPr>
          <w:p w14:paraId="3EA04529" w14:textId="77777777" w:rsidR="00675A85" w:rsidRDefault="00675A85" w:rsidP="00DA04C0">
            <w:pPr>
              <w:rPr>
                <w:color w:val="000000"/>
              </w:rPr>
            </w:pPr>
            <w:r>
              <w:rPr>
                <w:color w:val="000000"/>
              </w:rPr>
              <w:t>HAB samples for Kathi Lefebvre</w:t>
            </w:r>
          </w:p>
        </w:tc>
        <w:tc>
          <w:tcPr>
            <w:tcW w:w="0" w:type="auto"/>
            <w:shd w:val="clear" w:color="auto" w:fill="FFFFFF"/>
            <w:noWrap/>
            <w:tcMar>
              <w:top w:w="15" w:type="dxa"/>
              <w:left w:w="15" w:type="dxa"/>
              <w:bottom w:w="0" w:type="dxa"/>
              <w:right w:w="15" w:type="dxa"/>
            </w:tcMar>
            <w:vAlign w:val="bottom"/>
          </w:tcPr>
          <w:p w14:paraId="2589F97B" w14:textId="77777777" w:rsidR="00675A85" w:rsidRDefault="00675A85" w:rsidP="00DA04C0">
            <w:pPr>
              <w:jc w:val="center"/>
              <w:rPr>
                <w:color w:val="000000"/>
              </w:rPr>
            </w:pPr>
            <w:r>
              <w:rPr>
                <w:color w:val="000000"/>
              </w:rPr>
              <w:t>52</w:t>
            </w:r>
          </w:p>
        </w:tc>
        <w:tc>
          <w:tcPr>
            <w:tcW w:w="0" w:type="auto"/>
            <w:shd w:val="clear" w:color="auto" w:fill="FFFFFF"/>
            <w:noWrap/>
            <w:tcMar>
              <w:top w:w="15" w:type="dxa"/>
              <w:left w:w="15" w:type="dxa"/>
              <w:bottom w:w="0" w:type="dxa"/>
              <w:right w:w="15" w:type="dxa"/>
            </w:tcMar>
            <w:vAlign w:val="bottom"/>
          </w:tcPr>
          <w:p w14:paraId="3934B761" w14:textId="77777777" w:rsidR="00675A85" w:rsidRDefault="00675A85" w:rsidP="00DA04C0">
            <w:pPr>
              <w:jc w:val="center"/>
              <w:rPr>
                <w:color w:val="000000"/>
              </w:rPr>
            </w:pPr>
            <w:r>
              <w:rPr>
                <w:color w:val="000000"/>
              </w:rPr>
              <w:t>44</w:t>
            </w:r>
          </w:p>
        </w:tc>
      </w:tr>
      <w:tr w:rsidR="00675A85" w:rsidRPr="00C374EB" w14:paraId="34B063BB" w14:textId="77777777" w:rsidTr="00DA04C0">
        <w:trPr>
          <w:trHeight w:val="600"/>
        </w:trPr>
        <w:tc>
          <w:tcPr>
            <w:tcW w:w="0" w:type="auto"/>
            <w:tcBorders>
              <w:top w:val="nil"/>
              <w:left w:val="nil"/>
              <w:bottom w:val="single" w:sz="8" w:space="0" w:color="auto"/>
              <w:right w:val="nil"/>
            </w:tcBorders>
            <w:shd w:val="clear" w:color="auto" w:fill="FFFFFF"/>
            <w:noWrap/>
            <w:tcMar>
              <w:top w:w="15" w:type="dxa"/>
              <w:left w:w="15" w:type="dxa"/>
              <w:bottom w:w="0" w:type="dxa"/>
              <w:right w:w="15" w:type="dxa"/>
            </w:tcMar>
            <w:vAlign w:val="center"/>
            <w:hideMark/>
          </w:tcPr>
          <w:p w14:paraId="62955E0C" w14:textId="77777777" w:rsidR="00675A85" w:rsidRPr="00C374EB" w:rsidRDefault="00675A85" w:rsidP="00DA04C0">
            <w:pPr>
              <w:jc w:val="center"/>
              <w:rPr>
                <w:color w:val="222222"/>
              </w:rPr>
            </w:pPr>
            <w:r w:rsidRPr="00C374EB">
              <w:rPr>
                <w:color w:val="000000"/>
              </w:rPr>
              <w:t>Gears Used</w:t>
            </w:r>
          </w:p>
        </w:tc>
        <w:tc>
          <w:tcPr>
            <w:tcW w:w="0" w:type="auto"/>
            <w:tcBorders>
              <w:top w:val="nil"/>
              <w:left w:val="nil"/>
              <w:bottom w:val="single" w:sz="8" w:space="0" w:color="auto"/>
              <w:right w:val="nil"/>
            </w:tcBorders>
            <w:shd w:val="clear" w:color="auto" w:fill="FFFFFF"/>
            <w:noWrap/>
            <w:tcMar>
              <w:top w:w="15" w:type="dxa"/>
              <w:left w:w="15" w:type="dxa"/>
              <w:bottom w:w="0" w:type="dxa"/>
              <w:right w:w="15" w:type="dxa"/>
            </w:tcMar>
            <w:vAlign w:val="bottom"/>
            <w:hideMark/>
          </w:tcPr>
          <w:p w14:paraId="1745EE98" w14:textId="77777777" w:rsidR="00675A85" w:rsidRPr="00C374EB" w:rsidRDefault="00675A85" w:rsidP="00DA04C0">
            <w:pPr>
              <w:rPr>
                <w:color w:val="222222"/>
              </w:rPr>
            </w:pPr>
            <w:r w:rsidRPr="00C374EB">
              <w:rPr>
                <w:color w:val="000000"/>
              </w:rPr>
              <w:t> </w:t>
            </w:r>
          </w:p>
        </w:tc>
        <w:tc>
          <w:tcPr>
            <w:tcW w:w="0" w:type="auto"/>
            <w:tcBorders>
              <w:top w:val="nil"/>
              <w:left w:val="nil"/>
              <w:bottom w:val="single" w:sz="8" w:space="0" w:color="auto"/>
              <w:right w:val="nil"/>
            </w:tcBorders>
            <w:shd w:val="clear" w:color="auto" w:fill="FFFFFF"/>
            <w:noWrap/>
            <w:tcMar>
              <w:top w:w="15" w:type="dxa"/>
              <w:left w:w="15" w:type="dxa"/>
              <w:bottom w:w="0" w:type="dxa"/>
              <w:right w:w="15" w:type="dxa"/>
            </w:tcMar>
            <w:vAlign w:val="bottom"/>
            <w:hideMark/>
          </w:tcPr>
          <w:p w14:paraId="70DEF6D6" w14:textId="77777777" w:rsidR="00675A85" w:rsidRPr="00C374EB" w:rsidRDefault="00675A85" w:rsidP="00DA04C0">
            <w:pPr>
              <w:rPr>
                <w:color w:val="222222"/>
              </w:rPr>
            </w:pPr>
            <w:r w:rsidRPr="00C374EB">
              <w:rPr>
                <w:color w:val="000000"/>
              </w:rPr>
              <w:t> </w:t>
            </w:r>
          </w:p>
        </w:tc>
      </w:tr>
      <w:tr w:rsidR="00675A85" w:rsidRPr="00C374EB" w14:paraId="1046AFF1" w14:textId="77777777" w:rsidTr="00DA04C0">
        <w:trPr>
          <w:trHeight w:val="320"/>
        </w:trPr>
        <w:tc>
          <w:tcPr>
            <w:tcW w:w="0" w:type="auto"/>
            <w:shd w:val="clear" w:color="auto" w:fill="FFFFFF"/>
            <w:noWrap/>
            <w:tcMar>
              <w:top w:w="15" w:type="dxa"/>
              <w:left w:w="15" w:type="dxa"/>
              <w:bottom w:w="0" w:type="dxa"/>
              <w:right w:w="15" w:type="dxa"/>
            </w:tcMar>
            <w:vAlign w:val="bottom"/>
            <w:hideMark/>
          </w:tcPr>
          <w:p w14:paraId="6DEEDDAA" w14:textId="77777777" w:rsidR="00675A85" w:rsidRPr="00C374EB" w:rsidRDefault="00675A85" w:rsidP="00DA04C0">
            <w:pPr>
              <w:rPr>
                <w:color w:val="222222"/>
              </w:rPr>
            </w:pPr>
            <w:r w:rsidRPr="00C374EB">
              <w:rPr>
                <w:color w:val="000000"/>
              </w:rPr>
              <w:t>20BON - 20cm bongo</w:t>
            </w:r>
          </w:p>
        </w:tc>
        <w:tc>
          <w:tcPr>
            <w:tcW w:w="0" w:type="auto"/>
            <w:shd w:val="clear" w:color="auto" w:fill="FFFFFF"/>
            <w:noWrap/>
            <w:tcMar>
              <w:top w:w="15" w:type="dxa"/>
              <w:left w:w="15" w:type="dxa"/>
              <w:bottom w:w="0" w:type="dxa"/>
              <w:right w:w="15" w:type="dxa"/>
            </w:tcMar>
            <w:vAlign w:val="bottom"/>
            <w:hideMark/>
          </w:tcPr>
          <w:p w14:paraId="7FBAAFB3" w14:textId="77777777" w:rsidR="00675A85" w:rsidRPr="00C374EB" w:rsidRDefault="00675A85" w:rsidP="00DA04C0">
            <w:pPr>
              <w:jc w:val="center"/>
              <w:rPr>
                <w:color w:val="222222"/>
              </w:rPr>
            </w:pPr>
            <w:r>
              <w:rPr>
                <w:color w:val="000000"/>
              </w:rPr>
              <w:t>50</w:t>
            </w:r>
          </w:p>
        </w:tc>
        <w:tc>
          <w:tcPr>
            <w:tcW w:w="0" w:type="auto"/>
            <w:shd w:val="clear" w:color="auto" w:fill="FFFFFF"/>
            <w:noWrap/>
            <w:tcMar>
              <w:top w:w="15" w:type="dxa"/>
              <w:left w:w="15" w:type="dxa"/>
              <w:bottom w:w="0" w:type="dxa"/>
              <w:right w:w="15" w:type="dxa"/>
            </w:tcMar>
            <w:vAlign w:val="bottom"/>
            <w:hideMark/>
          </w:tcPr>
          <w:p w14:paraId="37F36A6D" w14:textId="77777777" w:rsidR="00675A85" w:rsidRPr="00C374EB" w:rsidRDefault="00675A85" w:rsidP="00DA04C0">
            <w:pPr>
              <w:rPr>
                <w:color w:val="222222"/>
              </w:rPr>
            </w:pPr>
          </w:p>
        </w:tc>
      </w:tr>
      <w:tr w:rsidR="00675A85" w:rsidRPr="00C374EB" w14:paraId="3CDE7EC2" w14:textId="77777777" w:rsidTr="00DA04C0">
        <w:trPr>
          <w:trHeight w:val="320"/>
        </w:trPr>
        <w:tc>
          <w:tcPr>
            <w:tcW w:w="0" w:type="auto"/>
            <w:shd w:val="clear" w:color="auto" w:fill="FFFFFF"/>
            <w:noWrap/>
            <w:tcMar>
              <w:top w:w="15" w:type="dxa"/>
              <w:left w:w="15" w:type="dxa"/>
              <w:bottom w:w="0" w:type="dxa"/>
              <w:right w:w="15" w:type="dxa"/>
            </w:tcMar>
            <w:vAlign w:val="bottom"/>
            <w:hideMark/>
          </w:tcPr>
          <w:p w14:paraId="02D869F3" w14:textId="77777777" w:rsidR="00675A85" w:rsidRPr="00C374EB" w:rsidRDefault="00675A85" w:rsidP="00DA04C0">
            <w:pPr>
              <w:rPr>
                <w:color w:val="222222"/>
              </w:rPr>
            </w:pPr>
            <w:r w:rsidRPr="00C374EB">
              <w:rPr>
                <w:color w:val="000000"/>
              </w:rPr>
              <w:t>60BON - 60cm bongo</w:t>
            </w:r>
          </w:p>
        </w:tc>
        <w:tc>
          <w:tcPr>
            <w:tcW w:w="0" w:type="auto"/>
            <w:shd w:val="clear" w:color="auto" w:fill="FFFFFF"/>
            <w:noWrap/>
            <w:tcMar>
              <w:top w:w="15" w:type="dxa"/>
              <w:left w:w="15" w:type="dxa"/>
              <w:bottom w:w="0" w:type="dxa"/>
              <w:right w:w="15" w:type="dxa"/>
            </w:tcMar>
            <w:vAlign w:val="bottom"/>
            <w:hideMark/>
          </w:tcPr>
          <w:p w14:paraId="43654800" w14:textId="77777777" w:rsidR="00675A85" w:rsidRPr="00C374EB" w:rsidRDefault="00675A85" w:rsidP="00DA04C0">
            <w:pPr>
              <w:jc w:val="center"/>
              <w:rPr>
                <w:color w:val="222222"/>
              </w:rPr>
            </w:pPr>
            <w:r>
              <w:rPr>
                <w:color w:val="000000"/>
              </w:rPr>
              <w:t>52</w:t>
            </w:r>
          </w:p>
        </w:tc>
        <w:tc>
          <w:tcPr>
            <w:tcW w:w="0" w:type="auto"/>
            <w:shd w:val="clear" w:color="auto" w:fill="FFFFFF"/>
            <w:noWrap/>
            <w:tcMar>
              <w:top w:w="15" w:type="dxa"/>
              <w:left w:w="15" w:type="dxa"/>
              <w:bottom w:w="0" w:type="dxa"/>
              <w:right w:w="15" w:type="dxa"/>
            </w:tcMar>
            <w:vAlign w:val="bottom"/>
            <w:hideMark/>
          </w:tcPr>
          <w:p w14:paraId="1F87EEBD" w14:textId="77777777" w:rsidR="00675A85" w:rsidRPr="00C374EB" w:rsidRDefault="00675A85" w:rsidP="00DA04C0">
            <w:pPr>
              <w:rPr>
                <w:color w:val="222222"/>
              </w:rPr>
            </w:pPr>
          </w:p>
        </w:tc>
      </w:tr>
      <w:tr w:rsidR="00675A85" w:rsidRPr="00C374EB" w14:paraId="1BC72E30" w14:textId="77777777" w:rsidTr="00DA04C0">
        <w:trPr>
          <w:trHeight w:val="320"/>
        </w:trPr>
        <w:tc>
          <w:tcPr>
            <w:tcW w:w="0" w:type="auto"/>
            <w:shd w:val="clear" w:color="auto" w:fill="FFFFFF"/>
            <w:noWrap/>
            <w:tcMar>
              <w:top w:w="15" w:type="dxa"/>
              <w:left w:w="15" w:type="dxa"/>
              <w:bottom w:w="0" w:type="dxa"/>
              <w:right w:w="15" w:type="dxa"/>
            </w:tcMar>
            <w:vAlign w:val="bottom"/>
            <w:hideMark/>
          </w:tcPr>
          <w:p w14:paraId="3EB1B7DC" w14:textId="77777777" w:rsidR="00675A85" w:rsidRPr="00C374EB" w:rsidRDefault="00675A85" w:rsidP="00DA04C0">
            <w:pPr>
              <w:rPr>
                <w:color w:val="222222"/>
              </w:rPr>
            </w:pPr>
            <w:r w:rsidRPr="00C374EB">
              <w:rPr>
                <w:color w:val="000000"/>
              </w:rPr>
              <w:t xml:space="preserve">CALVET - </w:t>
            </w:r>
            <w:proofErr w:type="spellStart"/>
            <w:r w:rsidRPr="00C374EB">
              <w:rPr>
                <w:color w:val="000000"/>
              </w:rPr>
              <w:t>CalCOFI</w:t>
            </w:r>
            <w:proofErr w:type="spellEnd"/>
            <w:r w:rsidRPr="00C374EB">
              <w:rPr>
                <w:color w:val="000000"/>
              </w:rPr>
              <w:t xml:space="preserve"> vertical egg net tow</w:t>
            </w:r>
          </w:p>
        </w:tc>
        <w:tc>
          <w:tcPr>
            <w:tcW w:w="0" w:type="auto"/>
            <w:shd w:val="clear" w:color="auto" w:fill="FFFFFF"/>
            <w:noWrap/>
            <w:tcMar>
              <w:top w:w="15" w:type="dxa"/>
              <w:left w:w="15" w:type="dxa"/>
              <w:bottom w:w="0" w:type="dxa"/>
              <w:right w:w="15" w:type="dxa"/>
            </w:tcMar>
            <w:vAlign w:val="bottom"/>
            <w:hideMark/>
          </w:tcPr>
          <w:p w14:paraId="42E75587" w14:textId="77777777" w:rsidR="00675A85" w:rsidRPr="00C374EB" w:rsidRDefault="00675A85" w:rsidP="00DA04C0">
            <w:pPr>
              <w:jc w:val="center"/>
              <w:rPr>
                <w:color w:val="222222"/>
              </w:rPr>
            </w:pPr>
            <w:r w:rsidRPr="00C374EB">
              <w:rPr>
                <w:color w:val="000000"/>
              </w:rPr>
              <w:t>9</w:t>
            </w:r>
          </w:p>
        </w:tc>
        <w:tc>
          <w:tcPr>
            <w:tcW w:w="0" w:type="auto"/>
            <w:shd w:val="clear" w:color="auto" w:fill="FFFFFF"/>
            <w:noWrap/>
            <w:tcMar>
              <w:top w:w="15" w:type="dxa"/>
              <w:left w:w="15" w:type="dxa"/>
              <w:bottom w:w="0" w:type="dxa"/>
              <w:right w:w="15" w:type="dxa"/>
            </w:tcMar>
            <w:vAlign w:val="bottom"/>
            <w:hideMark/>
          </w:tcPr>
          <w:p w14:paraId="3FC8F762" w14:textId="77777777" w:rsidR="00675A85" w:rsidRPr="00C374EB" w:rsidRDefault="00675A85" w:rsidP="00DA04C0">
            <w:pPr>
              <w:rPr>
                <w:color w:val="222222"/>
              </w:rPr>
            </w:pPr>
          </w:p>
        </w:tc>
      </w:tr>
      <w:tr w:rsidR="00675A85" w:rsidRPr="00C374EB" w14:paraId="2892C95D" w14:textId="77777777" w:rsidTr="00DA04C0">
        <w:trPr>
          <w:trHeight w:val="320"/>
        </w:trPr>
        <w:tc>
          <w:tcPr>
            <w:tcW w:w="0" w:type="auto"/>
            <w:shd w:val="clear" w:color="auto" w:fill="FFFFFF"/>
            <w:noWrap/>
            <w:tcMar>
              <w:top w:w="15" w:type="dxa"/>
              <w:left w:w="15" w:type="dxa"/>
              <w:bottom w:w="0" w:type="dxa"/>
              <w:right w:w="15" w:type="dxa"/>
            </w:tcMar>
            <w:vAlign w:val="bottom"/>
            <w:hideMark/>
          </w:tcPr>
          <w:p w14:paraId="4343BB22" w14:textId="77777777" w:rsidR="00675A85" w:rsidRPr="00C374EB" w:rsidRDefault="00675A85" w:rsidP="00DA04C0">
            <w:pPr>
              <w:rPr>
                <w:color w:val="222222"/>
              </w:rPr>
            </w:pPr>
            <w:r w:rsidRPr="00C374EB">
              <w:rPr>
                <w:color w:val="000000"/>
              </w:rPr>
              <w:t xml:space="preserve">CAT - Seabird </w:t>
            </w:r>
            <w:proofErr w:type="spellStart"/>
            <w:r w:rsidRPr="00C374EB">
              <w:rPr>
                <w:color w:val="000000"/>
              </w:rPr>
              <w:t>SeaCAT</w:t>
            </w:r>
            <w:proofErr w:type="spellEnd"/>
            <w:r w:rsidRPr="00C374EB">
              <w:rPr>
                <w:color w:val="000000"/>
              </w:rPr>
              <w:t xml:space="preserve"> CTD</w:t>
            </w:r>
          </w:p>
        </w:tc>
        <w:tc>
          <w:tcPr>
            <w:tcW w:w="0" w:type="auto"/>
            <w:shd w:val="clear" w:color="auto" w:fill="FFFFFF"/>
            <w:noWrap/>
            <w:tcMar>
              <w:top w:w="15" w:type="dxa"/>
              <w:left w:w="15" w:type="dxa"/>
              <w:bottom w:w="0" w:type="dxa"/>
              <w:right w:w="15" w:type="dxa"/>
            </w:tcMar>
            <w:vAlign w:val="bottom"/>
            <w:hideMark/>
          </w:tcPr>
          <w:p w14:paraId="186EDD13" w14:textId="77777777" w:rsidR="00675A85" w:rsidRPr="00C374EB" w:rsidRDefault="00675A85" w:rsidP="00DA04C0">
            <w:pPr>
              <w:jc w:val="center"/>
              <w:rPr>
                <w:color w:val="222222"/>
              </w:rPr>
            </w:pPr>
            <w:r>
              <w:rPr>
                <w:color w:val="000000"/>
              </w:rPr>
              <w:t>50</w:t>
            </w:r>
          </w:p>
        </w:tc>
        <w:tc>
          <w:tcPr>
            <w:tcW w:w="0" w:type="auto"/>
            <w:shd w:val="clear" w:color="auto" w:fill="FFFFFF"/>
            <w:vAlign w:val="center"/>
            <w:hideMark/>
          </w:tcPr>
          <w:p w14:paraId="7023CD95" w14:textId="77777777" w:rsidR="00675A85" w:rsidRPr="00C374EB" w:rsidRDefault="00675A85" w:rsidP="00DA04C0">
            <w:pPr>
              <w:rPr>
                <w:color w:val="222222"/>
              </w:rPr>
            </w:pPr>
          </w:p>
        </w:tc>
      </w:tr>
    </w:tbl>
    <w:p w14:paraId="0E70C555" w14:textId="77777777" w:rsidR="00E1014A" w:rsidRPr="0059367C" w:rsidRDefault="00E1014A" w:rsidP="00AC5FC1">
      <w:pPr>
        <w:rPr>
          <w:b/>
        </w:rPr>
      </w:pPr>
    </w:p>
    <w:p w14:paraId="124DD335" w14:textId="77777777" w:rsidR="005A2A61" w:rsidRPr="0059367C" w:rsidRDefault="005A2A61" w:rsidP="00AC5FC1"/>
    <w:p w14:paraId="05B6A7C6" w14:textId="5EC2AF35" w:rsidR="007122EC" w:rsidRDefault="00E1740B" w:rsidP="00DC1DDA">
      <w:r w:rsidRPr="008627F5">
        <w:rPr>
          <w:b/>
        </w:rPr>
        <w:t>4)  Passive Acoustics Marine Mammal Ops</w:t>
      </w:r>
      <w:r w:rsidR="00E31ACD">
        <w:rPr>
          <w:b/>
        </w:rPr>
        <w:t>:</w:t>
      </w:r>
      <w:r w:rsidR="007122EC">
        <w:rPr>
          <w:b/>
        </w:rPr>
        <w:t xml:space="preserve"> </w:t>
      </w:r>
      <w:r w:rsidR="007122EC" w:rsidRPr="009B16D5">
        <w:t xml:space="preserve">Jessica </w:t>
      </w:r>
      <w:proofErr w:type="spellStart"/>
      <w:r w:rsidR="007122EC" w:rsidRPr="009B16D5">
        <w:t>Crance</w:t>
      </w:r>
      <w:proofErr w:type="spellEnd"/>
      <w:r w:rsidR="00E31ACD">
        <w:t>.</w:t>
      </w:r>
    </w:p>
    <w:p w14:paraId="6DC862D0" w14:textId="77777777" w:rsidR="00027703" w:rsidRDefault="00027703" w:rsidP="00DC1DDA">
      <w:pPr>
        <w:rPr>
          <w:b/>
        </w:rPr>
      </w:pPr>
    </w:p>
    <w:p w14:paraId="09078329" w14:textId="7C834546" w:rsidR="00027703" w:rsidRPr="00027703" w:rsidRDefault="007122EC" w:rsidP="00027703">
      <w:r>
        <w:t xml:space="preserve"> </w:t>
      </w:r>
      <w:r w:rsidR="00F31BF4" w:rsidRPr="00027703">
        <w:rPr>
          <w:bCs/>
        </w:rPr>
        <w:t>Long-term recorders</w:t>
      </w:r>
      <w:r w:rsidR="00027703">
        <w:rPr>
          <w:bCs/>
        </w:rPr>
        <w:t>:</w:t>
      </w:r>
    </w:p>
    <w:p w14:paraId="35DF0208" w14:textId="149D0CDD" w:rsidR="00F31BF4" w:rsidRDefault="00F31BF4" w:rsidP="00027703">
      <w:pPr>
        <w:spacing w:line="235" w:lineRule="atLeast"/>
      </w:pPr>
      <w:r w:rsidRPr="00027703">
        <w:t>Seven long-term marine mammal passive acoustic recorders were recovered during the survey. Of these, five were on MML marine mammal moorings and two were on PMEL moorings. All seven recorders lasted the full expected time. A total of five recorders were redeployed during the survey. Of these, three were MML marine mammal moorings and two were on PMEL moorings. An attempt was made to drag for one long-term recorder that was deployed in 2017. The release on this mooring was not responding during a 2019 survey, indicating either the release batteries were dead, or the mooring was no longer in the original position (a result of being fished up). During this DY21-03 survey, the vessel drove over the original deployment position in the hopes of detecting the mooring on the echosounder, but it was not visible, nor was the release responding. Dragging hooks were deployed to attempt to hook the mooring and retrieve it, but the attempt was unsuccessful.</w:t>
      </w:r>
    </w:p>
    <w:p w14:paraId="68033986" w14:textId="77777777" w:rsidR="00027703" w:rsidRPr="00027703" w:rsidRDefault="00027703" w:rsidP="00027703">
      <w:pPr>
        <w:spacing w:line="235" w:lineRule="atLeast"/>
      </w:pPr>
    </w:p>
    <w:p w14:paraId="475DAACC" w14:textId="53057D19" w:rsidR="00F31BF4" w:rsidRPr="00027703" w:rsidRDefault="00F31BF4" w:rsidP="00027703">
      <w:pPr>
        <w:spacing w:line="235" w:lineRule="atLeast"/>
      </w:pPr>
      <w:r w:rsidRPr="00027703">
        <w:rPr>
          <w:bCs/>
        </w:rPr>
        <w:t>Short-term monitoring</w:t>
      </w:r>
      <w:r w:rsidR="00027703">
        <w:rPr>
          <w:bCs/>
        </w:rPr>
        <w:t>:</w:t>
      </w:r>
    </w:p>
    <w:p w14:paraId="6F6E2F4B" w14:textId="77777777" w:rsidR="00F31BF4" w:rsidRPr="00027703" w:rsidRDefault="00F31BF4" w:rsidP="00F31BF4">
      <w:pPr>
        <w:spacing w:after="160" w:line="235" w:lineRule="atLeast"/>
      </w:pPr>
      <w:r w:rsidRPr="00027703">
        <w:t xml:space="preserve">Passive acoustic monitoring was conducted opportunistically during the survey using </w:t>
      </w:r>
      <w:proofErr w:type="spellStart"/>
      <w:r w:rsidRPr="00027703">
        <w:t>sonobuoys</w:t>
      </w:r>
      <w:proofErr w:type="spellEnd"/>
      <w:r w:rsidRPr="00027703">
        <w:t xml:space="preserve">, which were deployed approximately every 2.5 hours as ship operations, depth, and vessel traffic permitted. </w:t>
      </w:r>
      <w:proofErr w:type="spellStart"/>
      <w:r w:rsidRPr="00027703">
        <w:t>Sonobuoys</w:t>
      </w:r>
      <w:proofErr w:type="spellEnd"/>
      <w:r w:rsidRPr="00027703">
        <w:t xml:space="preserve"> are short-term, expendable, listening devices which transmit the acoustic signals in real-time via VHF to an antenna on the ship. A total of 60 </w:t>
      </w:r>
      <w:proofErr w:type="spellStart"/>
      <w:r w:rsidRPr="00027703">
        <w:t>sonobuoys</w:t>
      </w:r>
      <w:proofErr w:type="spellEnd"/>
      <w:r w:rsidRPr="00027703">
        <w:t xml:space="preserve"> were deployed for a total of over 66 hours of acoustic monitoring. Of the 60 </w:t>
      </w:r>
      <w:proofErr w:type="spellStart"/>
      <w:r w:rsidRPr="00027703">
        <w:t>sonobuoys</w:t>
      </w:r>
      <w:proofErr w:type="spellEnd"/>
      <w:r w:rsidRPr="00027703">
        <w:t xml:space="preserve">, 48 were 2014 </w:t>
      </w:r>
      <w:proofErr w:type="spellStart"/>
      <w:r w:rsidRPr="00027703">
        <w:t>Sparton</w:t>
      </w:r>
      <w:proofErr w:type="spellEnd"/>
      <w:r w:rsidRPr="00027703">
        <w:t xml:space="preserve"> 53F </w:t>
      </w:r>
      <w:proofErr w:type="spellStart"/>
      <w:r w:rsidRPr="00027703">
        <w:t>DiFAR</w:t>
      </w:r>
      <w:proofErr w:type="spellEnd"/>
      <w:r w:rsidRPr="00027703">
        <w:t xml:space="preserve"> directional buoys, and 12 were 1991 Magnavox 57B omnidirectional buoys. All 48 of the </w:t>
      </w:r>
      <w:proofErr w:type="spellStart"/>
      <w:r w:rsidRPr="00027703">
        <w:t>Sparton</w:t>
      </w:r>
      <w:proofErr w:type="spellEnd"/>
      <w:r w:rsidRPr="00027703">
        <w:t xml:space="preserve"> buoys transmitted successfully, while 6 of the 12 older omni buoys transmitted </w:t>
      </w:r>
      <w:r w:rsidRPr="00027703">
        <w:lastRenderedPageBreak/>
        <w:t xml:space="preserve">successfully, for an overall success rate of 90%. The most commonly detected species was fin whales, detected on 19 buoys (35%), followed by killer and humpback whales (9 buoys each, 17%), bowhead whale and bearded seals (5 buoys each, 9%), ribbon seals (4 buoys, 7%), sperm whales (2 buoys, 4%), possible gray whales and gunshot calls (3 buoys each, 5%), two unknown signals (4%), and one low moan call that is not yet attributed to species. Stephanie </w:t>
      </w:r>
      <w:proofErr w:type="spellStart"/>
      <w:r w:rsidRPr="00027703">
        <w:t>Grassia</w:t>
      </w:r>
      <w:proofErr w:type="spellEnd"/>
      <w:r w:rsidRPr="00027703">
        <w:t xml:space="preserve"> (CICOES/MML/PMEL) is attempting to determine what species is producing this unique, stereotyped call. </w:t>
      </w:r>
    </w:p>
    <w:p w14:paraId="2FD0C36D" w14:textId="2A716B85" w:rsidR="00DC1DDA" w:rsidRDefault="00DA7ABC" w:rsidP="00DC1DDA">
      <w:r w:rsidRPr="00DA7ABC">
        <w:rPr>
          <w:b/>
        </w:rPr>
        <w:t>5.  Bird Observations</w:t>
      </w:r>
      <w:r w:rsidR="00E31ACD">
        <w:rPr>
          <w:b/>
        </w:rPr>
        <w:t xml:space="preserve">:  </w:t>
      </w:r>
      <w:r w:rsidR="00E31ACD" w:rsidRPr="00E31ACD">
        <w:t>Marty Reedy.</w:t>
      </w:r>
    </w:p>
    <w:p w14:paraId="5C36A368" w14:textId="21483601" w:rsidR="007C7369" w:rsidRDefault="00E134A5" w:rsidP="00DC1DDA">
      <w:r>
        <w:t>Bird observations were performed throughout the cruise.</w:t>
      </w:r>
      <w:r w:rsidR="00C6417B">
        <w:t xml:space="preserve">  </w:t>
      </w:r>
      <w:r w:rsidR="001523F2">
        <w:t>Observations we</w:t>
      </w:r>
      <w:r w:rsidR="00102B48">
        <w:t>re done over 1570 nm totaling 134.5 hours.</w:t>
      </w:r>
      <w:r w:rsidR="00C6417B">
        <w:t xml:space="preserve"> </w:t>
      </w:r>
    </w:p>
    <w:p w14:paraId="558E2CF2" w14:textId="4A5F2824" w:rsidR="00E31ACD" w:rsidRDefault="00E31ACD" w:rsidP="00DC1DDA">
      <w:pPr>
        <w:rPr>
          <w:b/>
        </w:rPr>
      </w:pPr>
    </w:p>
    <w:p w14:paraId="7E8EADC2" w14:textId="4D4F850A" w:rsidR="0079788A" w:rsidRDefault="005279C4" w:rsidP="00DC1DDA">
      <w:pPr>
        <w:rPr>
          <w:b/>
        </w:rPr>
      </w:pPr>
      <w:r>
        <w:rPr>
          <w:b/>
        </w:rPr>
        <w:t>6.  Special Projects</w:t>
      </w:r>
      <w:r w:rsidR="00E31ACD">
        <w:rPr>
          <w:b/>
        </w:rPr>
        <w:t>:</w:t>
      </w:r>
    </w:p>
    <w:p w14:paraId="07E3595D" w14:textId="77777777" w:rsidR="00675A85" w:rsidRPr="001D4ED0" w:rsidRDefault="00675A85" w:rsidP="00675A85">
      <w:pPr>
        <w:shd w:val="clear" w:color="auto" w:fill="FFFFFF"/>
        <w:rPr>
          <w:color w:val="222222"/>
        </w:rPr>
      </w:pPr>
      <w:r w:rsidRPr="001D4ED0">
        <w:rPr>
          <w:color w:val="222222"/>
        </w:rPr>
        <w:t xml:space="preserve">Special projects consisted of </w:t>
      </w:r>
      <w:r>
        <w:rPr>
          <w:color w:val="222222"/>
        </w:rPr>
        <w:t>6</w:t>
      </w:r>
      <w:r w:rsidRPr="001D4ED0">
        <w:rPr>
          <w:color w:val="222222"/>
        </w:rPr>
        <w:t xml:space="preserve"> items.  </w:t>
      </w:r>
      <w:r>
        <w:rPr>
          <w:color w:val="222222"/>
        </w:rPr>
        <w:t xml:space="preserve">Four items are </w:t>
      </w:r>
      <w:r w:rsidRPr="001D4ED0">
        <w:rPr>
          <w:color w:val="222222"/>
        </w:rPr>
        <w:t xml:space="preserve">described above in the bongo </w:t>
      </w:r>
      <w:r>
        <w:rPr>
          <w:color w:val="222222"/>
        </w:rPr>
        <w:t>section: the trial of the CPICS camera, zooplankton preserved for lipid analysis (</w:t>
      </w:r>
      <w:proofErr w:type="spellStart"/>
      <w:r>
        <w:rPr>
          <w:color w:val="222222"/>
        </w:rPr>
        <w:t>Suryan</w:t>
      </w:r>
      <w:proofErr w:type="spellEnd"/>
      <w:r>
        <w:rPr>
          <w:color w:val="222222"/>
        </w:rPr>
        <w:t>, ABL/AFSC), Harmful Algal Bloom toxins (Lefebvre, NWFSC), and larval crab identification (</w:t>
      </w:r>
      <w:proofErr w:type="spellStart"/>
      <w:r>
        <w:rPr>
          <w:color w:val="222222"/>
        </w:rPr>
        <w:t>Fedewa</w:t>
      </w:r>
      <w:proofErr w:type="spellEnd"/>
      <w:r>
        <w:rPr>
          <w:color w:val="222222"/>
        </w:rPr>
        <w:t xml:space="preserve">, Kodiak Laboratory/AFSC). </w:t>
      </w:r>
    </w:p>
    <w:p w14:paraId="37E7FDBB" w14:textId="77777777" w:rsidR="00675A85" w:rsidRPr="001D4ED0" w:rsidRDefault="00675A85" w:rsidP="00675A85">
      <w:pPr>
        <w:shd w:val="clear" w:color="auto" w:fill="FFFFFF"/>
        <w:rPr>
          <w:color w:val="222222"/>
        </w:rPr>
      </w:pPr>
      <w:r w:rsidRPr="001D4ED0">
        <w:rPr>
          <w:color w:val="222222"/>
        </w:rPr>
        <w:t> </w:t>
      </w:r>
    </w:p>
    <w:p w14:paraId="59FDCA92" w14:textId="44DA34E8" w:rsidR="00675A85" w:rsidRPr="001D4ED0" w:rsidRDefault="00675A85" w:rsidP="00675A85">
      <w:pPr>
        <w:shd w:val="clear" w:color="auto" w:fill="FFFFFF"/>
        <w:rPr>
          <w:color w:val="222222"/>
        </w:rPr>
      </w:pPr>
      <w:r>
        <w:rPr>
          <w:color w:val="222222"/>
        </w:rPr>
        <w:t>We also compared the</w:t>
      </w:r>
      <w:r w:rsidRPr="001D4ED0">
        <w:rPr>
          <w:color w:val="222222"/>
        </w:rPr>
        <w:t xml:space="preserve"> </w:t>
      </w:r>
      <w:proofErr w:type="spellStart"/>
      <w:r w:rsidRPr="001D4ED0">
        <w:rPr>
          <w:color w:val="222222"/>
        </w:rPr>
        <w:t>Rinko</w:t>
      </w:r>
      <w:proofErr w:type="spellEnd"/>
      <w:r w:rsidRPr="001D4ED0">
        <w:rPr>
          <w:color w:val="222222"/>
        </w:rPr>
        <w:t xml:space="preserve"> O2 sensor to the </w:t>
      </w:r>
      <w:proofErr w:type="spellStart"/>
      <w:r w:rsidRPr="001D4ED0">
        <w:rPr>
          <w:color w:val="222222"/>
        </w:rPr>
        <w:t>Aanderaa</w:t>
      </w:r>
      <w:proofErr w:type="spellEnd"/>
      <w:r w:rsidRPr="001D4ED0">
        <w:rPr>
          <w:color w:val="222222"/>
        </w:rPr>
        <w:t xml:space="preserve"> </w:t>
      </w:r>
      <w:proofErr w:type="spellStart"/>
      <w:r w:rsidRPr="001D4ED0">
        <w:rPr>
          <w:color w:val="222222"/>
        </w:rPr>
        <w:t>optode</w:t>
      </w:r>
      <w:proofErr w:type="spellEnd"/>
      <w:r w:rsidRPr="001D4ED0">
        <w:rPr>
          <w:color w:val="222222"/>
        </w:rPr>
        <w:t xml:space="preserve"> and the </w:t>
      </w:r>
      <w:proofErr w:type="spellStart"/>
      <w:r w:rsidRPr="001D4ED0">
        <w:rPr>
          <w:color w:val="222222"/>
        </w:rPr>
        <w:t>Seabired</w:t>
      </w:r>
      <w:proofErr w:type="spellEnd"/>
      <w:r w:rsidRPr="001D4ED0">
        <w:rPr>
          <w:color w:val="222222"/>
        </w:rPr>
        <w:t xml:space="preserve"> SBE43.  While the preliminary data looks promising, the two</w:t>
      </w:r>
      <w:r w:rsidR="00027703">
        <w:rPr>
          <w:color w:val="222222"/>
        </w:rPr>
        <w:t>-</w:t>
      </w:r>
      <w:r w:rsidRPr="001D4ED0">
        <w:rPr>
          <w:color w:val="222222"/>
        </w:rPr>
        <w:t xml:space="preserve">layer system was not yet set up in the Bering Sea to fully test the </w:t>
      </w:r>
      <w:proofErr w:type="spellStart"/>
      <w:r w:rsidRPr="001D4ED0">
        <w:rPr>
          <w:color w:val="222222"/>
        </w:rPr>
        <w:t>Rinko</w:t>
      </w:r>
      <w:proofErr w:type="spellEnd"/>
      <w:r w:rsidRPr="001D4ED0">
        <w:rPr>
          <w:color w:val="222222"/>
        </w:rPr>
        <w:t>.  This will be further tested on the Fall Mooring/DBO cruise.</w:t>
      </w:r>
    </w:p>
    <w:p w14:paraId="7851227F" w14:textId="77777777" w:rsidR="00675A85" w:rsidRPr="001D4ED0" w:rsidRDefault="00675A85" w:rsidP="00675A85">
      <w:pPr>
        <w:shd w:val="clear" w:color="auto" w:fill="FFFFFF"/>
        <w:rPr>
          <w:color w:val="222222"/>
        </w:rPr>
      </w:pPr>
      <w:r w:rsidRPr="001D4ED0">
        <w:rPr>
          <w:color w:val="222222"/>
        </w:rPr>
        <w:t> </w:t>
      </w:r>
    </w:p>
    <w:p w14:paraId="5BA54BB6" w14:textId="77777777" w:rsidR="00675A85" w:rsidRPr="001D4ED0" w:rsidRDefault="00675A85" w:rsidP="00675A85">
      <w:pPr>
        <w:shd w:val="clear" w:color="auto" w:fill="FFFFFF"/>
        <w:rPr>
          <w:color w:val="222222"/>
        </w:rPr>
      </w:pPr>
      <w:r w:rsidRPr="001D4ED0">
        <w:rPr>
          <w:color w:val="222222"/>
        </w:rPr>
        <w:t>The TDGP was also brought along to hook up to the pCO2 system.  This worked well for about 6 days before the pCO2 system failed.  The data will soon be evaluated to measure its success.</w:t>
      </w:r>
    </w:p>
    <w:p w14:paraId="6F565C68" w14:textId="77777777" w:rsidR="00675A85" w:rsidRDefault="00675A85" w:rsidP="00675A85"/>
    <w:p w14:paraId="141D48B4" w14:textId="56B7A046" w:rsidR="00DA4906" w:rsidRDefault="003E4A0B" w:rsidP="00E1740B">
      <w:r w:rsidRPr="008627F5">
        <w:rPr>
          <w:b/>
        </w:rPr>
        <w:t>Summary</w:t>
      </w:r>
      <w:r>
        <w:t xml:space="preserve">:  </w:t>
      </w:r>
    </w:p>
    <w:p w14:paraId="24F20A9F" w14:textId="77777777" w:rsidR="00D02C46" w:rsidRPr="00D12122" w:rsidRDefault="00D02C46" w:rsidP="00D02C46">
      <w:pPr>
        <w:shd w:val="clear" w:color="auto" w:fill="FFFFFF"/>
        <w:rPr>
          <w:color w:val="222222"/>
        </w:rPr>
      </w:pPr>
      <w:r w:rsidRPr="00D12122">
        <w:rPr>
          <w:color w:val="222222"/>
        </w:rPr>
        <w:t>The 2021 Spring Mooring Cruise departed Kodiak AK on May 1</w:t>
      </w:r>
      <w:r w:rsidRPr="00D12122">
        <w:rPr>
          <w:color w:val="222222"/>
          <w:vertAlign w:val="superscript"/>
        </w:rPr>
        <w:t>st</w:t>
      </w:r>
      <w:r w:rsidRPr="00D12122">
        <w:rPr>
          <w:color w:val="222222"/>
        </w:rPr>
        <w:t> after all the scientists scheduled to depart on the cruise completed their SIP and tested negative for Covid19.  The ship in consultation with the scientist decided to bypass the moorings near Unimak Pass on the way to the Bering Sea in favor of reaching station M2 early to take advantage of a good weather window. Shortly after passing through Unimak Pass we became aware of a medical issue within the science party and the ship diverted to do a medivac in Dutch Harbor.</w:t>
      </w:r>
    </w:p>
    <w:p w14:paraId="748E4D33" w14:textId="77777777" w:rsidR="00D02C46" w:rsidRPr="00D12122" w:rsidRDefault="00D02C46" w:rsidP="00D02C46">
      <w:pPr>
        <w:shd w:val="clear" w:color="auto" w:fill="FFFFFF"/>
        <w:rPr>
          <w:color w:val="222222"/>
        </w:rPr>
      </w:pPr>
      <w:r w:rsidRPr="00D12122">
        <w:rPr>
          <w:color w:val="222222"/>
        </w:rPr>
        <w:t> </w:t>
      </w:r>
    </w:p>
    <w:p w14:paraId="12349CC2" w14:textId="77777777" w:rsidR="00D02C46" w:rsidRPr="00D12122" w:rsidRDefault="00D02C46" w:rsidP="00D02C46">
      <w:pPr>
        <w:shd w:val="clear" w:color="auto" w:fill="FFFFFF"/>
        <w:rPr>
          <w:color w:val="222222"/>
        </w:rPr>
      </w:pPr>
      <w:r w:rsidRPr="00D12122">
        <w:rPr>
          <w:color w:val="222222"/>
        </w:rPr>
        <w:t>Upon leaving Dutch Harbor the ship headed to Site M2 to turn around all the moorings at site M2 and complete the M2 box.  All moorings were successfully deployed and recovered with the caveat that the 19BSP-2A mooring had to be recovered with the dragging hooks as the mooring did not release.</w:t>
      </w:r>
    </w:p>
    <w:p w14:paraId="076E8271" w14:textId="77777777" w:rsidR="00D02C46" w:rsidRPr="00D12122" w:rsidRDefault="00D02C46" w:rsidP="00D02C46">
      <w:pPr>
        <w:shd w:val="clear" w:color="auto" w:fill="FFFFFF"/>
        <w:rPr>
          <w:color w:val="222222"/>
        </w:rPr>
      </w:pPr>
      <w:r w:rsidRPr="00D12122">
        <w:rPr>
          <w:color w:val="222222"/>
        </w:rPr>
        <w:t> </w:t>
      </w:r>
    </w:p>
    <w:p w14:paraId="358ED2DD" w14:textId="12E29CE3" w:rsidR="00D02C46" w:rsidRPr="00D12122" w:rsidRDefault="00D02C46" w:rsidP="00D02C46">
      <w:pPr>
        <w:shd w:val="clear" w:color="auto" w:fill="FFFFFF"/>
        <w:rPr>
          <w:color w:val="222222"/>
        </w:rPr>
      </w:pPr>
      <w:r w:rsidRPr="00D12122">
        <w:rPr>
          <w:color w:val="222222"/>
        </w:rPr>
        <w:t>With weather setting in that might have halted operations, it was decided to head south to deploy a PUF at site PUF_2 and use the wind to push the ship back up to MML site BS3.  The BS3 mooring was recovered and a dragging operation was attempted for a lost MML mooring from 2017</w:t>
      </w:r>
      <w:r>
        <w:rPr>
          <w:color w:val="222222"/>
        </w:rPr>
        <w:t xml:space="preserve"> but</w:t>
      </w:r>
      <w:r w:rsidRPr="00D12122">
        <w:rPr>
          <w:color w:val="222222"/>
        </w:rPr>
        <w:t xml:space="preserve"> </w:t>
      </w:r>
      <w:r>
        <w:rPr>
          <w:color w:val="222222"/>
        </w:rPr>
        <w:t xml:space="preserve">this </w:t>
      </w:r>
      <w:r w:rsidRPr="00D12122">
        <w:rPr>
          <w:color w:val="222222"/>
        </w:rPr>
        <w:t xml:space="preserve">was unsuccessful.  Upon completion of the work at site BS3, the Dyson returned to site M2 to do a calibration cast and to start up the 70m line doing bongos and </w:t>
      </w:r>
      <w:proofErr w:type="spellStart"/>
      <w:r w:rsidRPr="00D12122">
        <w:rPr>
          <w:color w:val="222222"/>
        </w:rPr>
        <w:t>ctds</w:t>
      </w:r>
      <w:proofErr w:type="spellEnd"/>
      <w:r w:rsidRPr="00D12122">
        <w:rPr>
          <w:color w:val="222222"/>
        </w:rPr>
        <w:t xml:space="preserve"> towards site M4.</w:t>
      </w:r>
      <w:r>
        <w:rPr>
          <w:color w:val="222222"/>
        </w:rPr>
        <w:t xml:space="preserve"> On the 70m line, the CPICS plankton imaging camera was attached to the </w:t>
      </w:r>
      <w:proofErr w:type="spellStart"/>
      <w:r>
        <w:rPr>
          <w:color w:val="222222"/>
        </w:rPr>
        <w:t>ctd</w:t>
      </w:r>
      <w:proofErr w:type="spellEnd"/>
      <w:r>
        <w:rPr>
          <w:color w:val="222222"/>
        </w:rPr>
        <w:t xml:space="preserve"> frame and collected images as we did </w:t>
      </w:r>
      <w:proofErr w:type="spellStart"/>
      <w:r>
        <w:rPr>
          <w:color w:val="222222"/>
        </w:rPr>
        <w:t>ctd</w:t>
      </w:r>
      <w:proofErr w:type="spellEnd"/>
      <w:r>
        <w:rPr>
          <w:color w:val="222222"/>
        </w:rPr>
        <w:t xml:space="preserve"> casts up the line. Rapid Zooplankton Assessment was conducted at each bongo location along the 70m line and zooplankton were collected for later lipid analysis and Harmful Algal Bloom toxin analysis.</w:t>
      </w:r>
    </w:p>
    <w:p w14:paraId="433C2966" w14:textId="77777777" w:rsidR="00D02C46" w:rsidRPr="00D12122" w:rsidRDefault="00D02C46" w:rsidP="00D02C46">
      <w:pPr>
        <w:shd w:val="clear" w:color="auto" w:fill="FFFFFF"/>
        <w:rPr>
          <w:color w:val="222222"/>
        </w:rPr>
      </w:pPr>
      <w:r w:rsidRPr="00D12122">
        <w:rPr>
          <w:color w:val="222222"/>
        </w:rPr>
        <w:lastRenderedPageBreak/>
        <w:t> </w:t>
      </w:r>
    </w:p>
    <w:p w14:paraId="760D01F9" w14:textId="77777777" w:rsidR="00D02C46" w:rsidRPr="00D12122" w:rsidRDefault="00D02C46" w:rsidP="00D02C46">
      <w:pPr>
        <w:shd w:val="clear" w:color="auto" w:fill="FFFFFF"/>
        <w:rPr>
          <w:color w:val="222222"/>
        </w:rPr>
      </w:pPr>
      <w:r w:rsidRPr="00D12122">
        <w:rPr>
          <w:color w:val="222222"/>
        </w:rPr>
        <w:t>Upon reaching site M4, the subsurface mooring was recovered and the new moorings were deployed.  The M4 box was completed and the ship continued work up towards the M5 box. </w:t>
      </w:r>
      <w:r>
        <w:rPr>
          <w:color w:val="222222"/>
        </w:rPr>
        <w:t>From M4 to the ice edge, we preserved the second net of the bongo for later enumeration of crab larvae.</w:t>
      </w:r>
      <w:r w:rsidRPr="00D12122">
        <w:rPr>
          <w:color w:val="222222"/>
        </w:rPr>
        <w:t xml:space="preserve"> About half way between sites M4 and M5 the ship diverted east to drop off a PUF at site PUF_16 and then returned to the 70m line to continue north.  This process continued up to site 70M50 doing the M5 box along the way.  With extra time, several </w:t>
      </w:r>
      <w:proofErr w:type="spellStart"/>
      <w:r w:rsidRPr="00D12122">
        <w:rPr>
          <w:color w:val="222222"/>
        </w:rPr>
        <w:t>ctd</w:t>
      </w:r>
      <w:proofErr w:type="spellEnd"/>
      <w:r w:rsidRPr="00D12122">
        <w:rPr>
          <w:color w:val="222222"/>
        </w:rPr>
        <w:t xml:space="preserve"> cast were taken in this area looking for possible currents along the face of the ice edge.</w:t>
      </w:r>
    </w:p>
    <w:p w14:paraId="6C119814" w14:textId="77777777" w:rsidR="00D02C46" w:rsidRPr="00D12122" w:rsidRDefault="00D02C46" w:rsidP="00D02C46">
      <w:pPr>
        <w:shd w:val="clear" w:color="auto" w:fill="FFFFFF"/>
        <w:rPr>
          <w:color w:val="222222"/>
        </w:rPr>
      </w:pPr>
      <w:r w:rsidRPr="00D12122">
        <w:rPr>
          <w:color w:val="222222"/>
        </w:rPr>
        <w:t> </w:t>
      </w:r>
    </w:p>
    <w:p w14:paraId="7A042362" w14:textId="77777777" w:rsidR="00D02C46" w:rsidRPr="00D12122" w:rsidRDefault="00D02C46" w:rsidP="00D02C46">
      <w:pPr>
        <w:shd w:val="clear" w:color="auto" w:fill="FFFFFF"/>
        <w:rPr>
          <w:color w:val="222222"/>
        </w:rPr>
      </w:pPr>
      <w:r w:rsidRPr="00D12122">
        <w:rPr>
          <w:color w:val="222222"/>
        </w:rPr>
        <w:t>Upon completion of the 70m line, the vessel headed west, dropping PUFS at sites PUF_14 and PUF_15.  From there the ship headed south towards MML mooring site BS10 and dropping PUFS at sites PUF_11, PUF_10, PUF_6, and PUF_5.  Upon arrival at MML site BS_10, the mooring was turned around in gale winds and the ship continued south to the MML site in Umnak Pass dropping a PUF at site PUF_3 on the way.  Upon arriving at Umnak, the MML mooring was turned around.</w:t>
      </w:r>
    </w:p>
    <w:p w14:paraId="0BCE6B01" w14:textId="77777777" w:rsidR="00D02C46" w:rsidRPr="00D12122" w:rsidRDefault="00D02C46" w:rsidP="00D02C46">
      <w:pPr>
        <w:shd w:val="clear" w:color="auto" w:fill="FFFFFF"/>
        <w:rPr>
          <w:color w:val="222222"/>
        </w:rPr>
      </w:pPr>
      <w:r w:rsidRPr="00D12122">
        <w:rPr>
          <w:color w:val="222222"/>
        </w:rPr>
        <w:t> </w:t>
      </w:r>
    </w:p>
    <w:p w14:paraId="08EBB758" w14:textId="77777777" w:rsidR="00D02C46" w:rsidRPr="00D12122" w:rsidRDefault="00D02C46" w:rsidP="00D02C46">
      <w:pPr>
        <w:shd w:val="clear" w:color="auto" w:fill="FFFFFF"/>
        <w:rPr>
          <w:color w:val="222222"/>
        </w:rPr>
      </w:pPr>
      <w:r w:rsidRPr="00D12122">
        <w:rPr>
          <w:color w:val="222222"/>
        </w:rPr>
        <w:t xml:space="preserve">Due to good weather and no equipment downtime, we were able to add two additional </w:t>
      </w:r>
      <w:proofErr w:type="spellStart"/>
      <w:r w:rsidRPr="00D12122">
        <w:rPr>
          <w:color w:val="222222"/>
        </w:rPr>
        <w:t>ctd</w:t>
      </w:r>
      <w:proofErr w:type="spellEnd"/>
      <w:r w:rsidRPr="00D12122">
        <w:rPr>
          <w:color w:val="222222"/>
        </w:rPr>
        <w:t>/bongo lines to the list of operations,</w:t>
      </w:r>
      <w:r>
        <w:rPr>
          <w:color w:val="222222"/>
        </w:rPr>
        <w:t xml:space="preserve"> AE and AW, t</w:t>
      </w:r>
      <w:r w:rsidRPr="00D12122">
        <w:rPr>
          <w:color w:val="222222"/>
        </w:rPr>
        <w:t xml:space="preserve">hese were both across Bering Canyon and were up to 500m deep.  Due to this, the fast cat cable failed on the last deep cast.  Proceeding to the Unimak box, we did a quick termination for the fast cat, however it failed right away on the first bongo tow.  We were able to complete the Unimak box tows flying the bongo blind along with its accompanying </w:t>
      </w:r>
      <w:proofErr w:type="spellStart"/>
      <w:r w:rsidRPr="00D12122">
        <w:rPr>
          <w:color w:val="222222"/>
        </w:rPr>
        <w:t>ctd</w:t>
      </w:r>
      <w:proofErr w:type="spellEnd"/>
      <w:r w:rsidRPr="00D12122">
        <w:rPr>
          <w:color w:val="222222"/>
        </w:rPr>
        <w:t xml:space="preserve"> casts.</w:t>
      </w:r>
    </w:p>
    <w:p w14:paraId="55E5645D" w14:textId="77777777" w:rsidR="00D02C46" w:rsidRPr="00D12122" w:rsidRDefault="00D02C46" w:rsidP="00D02C46">
      <w:pPr>
        <w:shd w:val="clear" w:color="auto" w:fill="FFFFFF"/>
        <w:rPr>
          <w:color w:val="222222"/>
        </w:rPr>
      </w:pPr>
      <w:r w:rsidRPr="00D12122">
        <w:rPr>
          <w:color w:val="222222"/>
        </w:rPr>
        <w:t> </w:t>
      </w:r>
    </w:p>
    <w:p w14:paraId="5C4822DE" w14:textId="77777777" w:rsidR="00D02C46" w:rsidRPr="00D12122" w:rsidRDefault="00D02C46" w:rsidP="00D02C46">
      <w:pPr>
        <w:shd w:val="clear" w:color="auto" w:fill="FFFFFF"/>
        <w:rPr>
          <w:color w:val="222222"/>
        </w:rPr>
      </w:pPr>
      <w:r w:rsidRPr="00D12122">
        <w:rPr>
          <w:color w:val="222222"/>
        </w:rPr>
        <w:t>The final MML mooring turnaround was done in the Unimak box and mooring UPP was deployed as we started towards Kodiak.  The ship docked in Kodiak on May 20</w:t>
      </w:r>
      <w:r w:rsidRPr="00D12122">
        <w:rPr>
          <w:color w:val="222222"/>
          <w:vertAlign w:val="superscript"/>
        </w:rPr>
        <w:t>th</w:t>
      </w:r>
      <w:r w:rsidRPr="00D12122">
        <w:rPr>
          <w:color w:val="222222"/>
        </w:rPr>
        <w:t>.</w:t>
      </w:r>
    </w:p>
    <w:p w14:paraId="566E8BBE" w14:textId="77777777" w:rsidR="00D02C46" w:rsidRPr="00D12122" w:rsidRDefault="00D02C46" w:rsidP="00D02C46">
      <w:pPr>
        <w:shd w:val="clear" w:color="auto" w:fill="FFFFFF"/>
        <w:rPr>
          <w:color w:val="222222"/>
        </w:rPr>
      </w:pPr>
      <w:r w:rsidRPr="00D12122">
        <w:rPr>
          <w:color w:val="222222"/>
        </w:rPr>
        <w:t> </w:t>
      </w:r>
    </w:p>
    <w:p w14:paraId="5D8C8414" w14:textId="69F3E3D8" w:rsidR="00D02C46" w:rsidRDefault="00D02C46" w:rsidP="00D02C46">
      <w:r w:rsidRPr="00D12122">
        <w:rPr>
          <w:color w:val="222222"/>
        </w:rPr>
        <w:t>The cruise enjoyed favorable weather throughout most of the cruise and with near zero equipment downtime, we were able to accomplish 110% of the objectives as laid out in the project instructions. This comes from the added Bering Canyon lines and the line NW of St Mathew Island looking for the current at the ice edge.  The cruise was considered a success due to all objectives being accomplished and the large number of samples taken.</w:t>
      </w:r>
    </w:p>
    <w:p w14:paraId="7BAFDE5A" w14:textId="77777777" w:rsidR="00D02C46" w:rsidRDefault="00D02C46" w:rsidP="00E1740B"/>
    <w:p w14:paraId="59F09F3D" w14:textId="77777777" w:rsidR="00A4683F" w:rsidRPr="00FD5E81" w:rsidRDefault="00A4683F" w:rsidP="00A4683F">
      <w:pPr>
        <w:rPr>
          <w:b/>
        </w:rPr>
      </w:pPr>
      <w:r w:rsidRPr="00FD5E81">
        <w:rPr>
          <w:b/>
        </w:rPr>
        <w:t>Oscar Dyson daily schedule for DY21-03</w:t>
      </w:r>
    </w:p>
    <w:p w14:paraId="7F19C6C4" w14:textId="77777777" w:rsidR="00A4683F" w:rsidRDefault="00A4683F" w:rsidP="00A4683F">
      <w:r>
        <w:t>01 May, depart Kodiak</w:t>
      </w:r>
    </w:p>
    <w:p w14:paraId="1AEB44B7" w14:textId="77777777" w:rsidR="00A4683F" w:rsidRDefault="00A4683F" w:rsidP="00A4683F">
      <w:r>
        <w:t>02 May, transit to the Bering Sea</w:t>
      </w:r>
    </w:p>
    <w:p w14:paraId="4EB7EF87" w14:textId="77777777" w:rsidR="00A4683F" w:rsidRDefault="00A4683F" w:rsidP="00A4683F">
      <w:r>
        <w:t>03 May, test cast, head to Dutch Harbor to drop off Sarah for medivac</w:t>
      </w:r>
    </w:p>
    <w:p w14:paraId="016D0017" w14:textId="77777777" w:rsidR="00A4683F" w:rsidRDefault="00A4683F" w:rsidP="00A4683F">
      <w:r>
        <w:t xml:space="preserve">04 May, Mooring recoveries and deploy </w:t>
      </w:r>
      <w:proofErr w:type="spellStart"/>
      <w:r>
        <w:t>prawler</w:t>
      </w:r>
      <w:proofErr w:type="spellEnd"/>
      <w:r>
        <w:t xml:space="preserve"> at M2, Box at night</w:t>
      </w:r>
    </w:p>
    <w:p w14:paraId="4DA91100" w14:textId="77777777" w:rsidR="00A4683F" w:rsidRDefault="00A4683F" w:rsidP="00A4683F">
      <w:r>
        <w:t>05 May, Deploy Peggy, M2C station, run to PUFF2</w:t>
      </w:r>
    </w:p>
    <w:p w14:paraId="69FE1201" w14:textId="77777777" w:rsidR="00A4683F" w:rsidRDefault="00A4683F" w:rsidP="00A4683F">
      <w:r>
        <w:t xml:space="preserve">06 May, deploy PUFF2, run to MML BS3, recover and drag, back to M2C for </w:t>
      </w:r>
      <w:proofErr w:type="spellStart"/>
      <w:r>
        <w:t>cal</w:t>
      </w:r>
      <w:proofErr w:type="spellEnd"/>
      <w:r>
        <w:t xml:space="preserve"> cast.</w:t>
      </w:r>
    </w:p>
    <w:p w14:paraId="53058FF9" w14:textId="77777777" w:rsidR="00A4683F" w:rsidRDefault="00A4683F" w:rsidP="00A4683F">
      <w:r>
        <w:t>07 May, 72M isobath</w:t>
      </w:r>
    </w:p>
    <w:p w14:paraId="1771149B" w14:textId="77777777" w:rsidR="00A4683F" w:rsidRDefault="00A4683F" w:rsidP="00A4683F">
      <w:r>
        <w:t>08 May, BS4 moorings, complete, continue 70m</w:t>
      </w:r>
    </w:p>
    <w:p w14:paraId="68304D48" w14:textId="77777777" w:rsidR="00A4683F" w:rsidRDefault="00A4683F" w:rsidP="00A4683F">
      <w:r>
        <w:t>09 May, Puff16 and M5 box</w:t>
      </w:r>
    </w:p>
    <w:p w14:paraId="2011AE3B" w14:textId="77777777" w:rsidR="00A4683F" w:rsidRDefault="00A4683F" w:rsidP="00A4683F">
      <w:r>
        <w:t>10 May, end 72 m at 70M50, do puff14</w:t>
      </w:r>
    </w:p>
    <w:p w14:paraId="6155D690" w14:textId="77777777" w:rsidR="00A4683F" w:rsidRDefault="00A4683F" w:rsidP="00A4683F">
      <w:r>
        <w:t>11 May, puffs15, 11, 10</w:t>
      </w:r>
    </w:p>
    <w:p w14:paraId="351536F1" w14:textId="77777777" w:rsidR="00A4683F" w:rsidRDefault="00A4683F" w:rsidP="00A4683F">
      <w:r>
        <w:t>12 May, puffs 5 and 6</w:t>
      </w:r>
    </w:p>
    <w:p w14:paraId="09E99338" w14:textId="77777777" w:rsidR="00A4683F" w:rsidRDefault="00A4683F" w:rsidP="00A4683F">
      <w:r>
        <w:t>13 May, BS10 MML mooring and puff3</w:t>
      </w:r>
    </w:p>
    <w:p w14:paraId="60C192C0" w14:textId="77777777" w:rsidR="00A4683F" w:rsidRDefault="00A4683F" w:rsidP="00A4683F">
      <w:r>
        <w:lastRenderedPageBreak/>
        <w:t>14 May, Umnak MML mooring, UT3, and AW line</w:t>
      </w:r>
    </w:p>
    <w:p w14:paraId="7D27AD8F" w14:textId="77777777" w:rsidR="00A4683F" w:rsidRDefault="00A4683F" w:rsidP="00A4683F">
      <w:r>
        <w:t xml:space="preserve">15 May, AE line.  </w:t>
      </w:r>
      <w:proofErr w:type="spellStart"/>
      <w:r>
        <w:t>Reterminate</w:t>
      </w:r>
      <w:proofErr w:type="spellEnd"/>
      <w:r>
        <w:t xml:space="preserve"> bongo wire.  Start Unimak box, UBW line. </w:t>
      </w:r>
    </w:p>
    <w:p w14:paraId="763A30AC" w14:textId="77777777" w:rsidR="00A4683F" w:rsidRDefault="00A4683F" w:rsidP="00A4683F">
      <w:r>
        <w:t>16 May, UBN, UBE and start UBS line. Turnaround MML mooring in Unimak Pass.</w:t>
      </w:r>
    </w:p>
    <w:p w14:paraId="316A1BB7" w14:textId="77777777" w:rsidR="00A4683F" w:rsidRDefault="00A4683F" w:rsidP="00A4683F">
      <w:r>
        <w:t>17 May, finish UBS line and deploy UPP mooring.  Start transit to Kodiak.</w:t>
      </w:r>
    </w:p>
    <w:p w14:paraId="4EB5FE3E" w14:textId="77777777" w:rsidR="00A4683F" w:rsidRDefault="00A4683F" w:rsidP="00A4683F">
      <w:r>
        <w:t>18 May, transit to Kodiak.</w:t>
      </w:r>
    </w:p>
    <w:p w14:paraId="36E7644B" w14:textId="77777777" w:rsidR="00A4683F" w:rsidRDefault="00A4683F" w:rsidP="00A4683F">
      <w:r>
        <w:t>19 May, transit to Kodiak</w:t>
      </w:r>
    </w:p>
    <w:p w14:paraId="65FF6DEE" w14:textId="7BC01672" w:rsidR="00A4683F" w:rsidRDefault="00A4683F" w:rsidP="00A4683F">
      <w:r>
        <w:t>20 May, Dyson docks in Kodiak</w:t>
      </w:r>
    </w:p>
    <w:p w14:paraId="132A16C4" w14:textId="50B820B6" w:rsidR="00B15DB4" w:rsidRDefault="00B15DB4" w:rsidP="00A4683F"/>
    <w:p w14:paraId="42CBD935" w14:textId="7D8A8DCB" w:rsidR="00B15DB4" w:rsidRDefault="00B15DB4" w:rsidP="00A4683F">
      <w:pPr>
        <w:rPr>
          <w:b/>
        </w:rPr>
      </w:pPr>
      <w:r w:rsidRPr="00B15DB4">
        <w:rPr>
          <w:b/>
        </w:rPr>
        <w:t>Plot of Cruise Track:</w:t>
      </w:r>
    </w:p>
    <w:p w14:paraId="476E9B95" w14:textId="586AF64D" w:rsidR="00B15DB4" w:rsidRPr="00B15DB4" w:rsidRDefault="00535477" w:rsidP="00A4683F">
      <w:pPr>
        <w:rPr>
          <w:b/>
        </w:rPr>
      </w:pPr>
      <w:r>
        <w:rPr>
          <w:noProof/>
        </w:rPr>
        <w:drawing>
          <wp:inline distT="0" distB="0" distL="0" distR="0" wp14:anchorId="2088C606" wp14:editId="578A8252">
            <wp:extent cx="5943600" cy="4875705"/>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875705"/>
                    </a:xfrm>
                    <a:prstGeom prst="rect">
                      <a:avLst/>
                    </a:prstGeom>
                    <a:noFill/>
                    <a:ln>
                      <a:noFill/>
                    </a:ln>
                  </pic:spPr>
                </pic:pic>
              </a:graphicData>
            </a:graphic>
          </wp:inline>
        </w:drawing>
      </w:r>
    </w:p>
    <w:p w14:paraId="6A73076C" w14:textId="77777777" w:rsidR="00A4683F" w:rsidRDefault="00A4683F" w:rsidP="00E1740B"/>
    <w:p w14:paraId="09AB2E31" w14:textId="77777777" w:rsidR="00596692" w:rsidRDefault="00596692" w:rsidP="00E1740B"/>
    <w:p w14:paraId="3330EB8E" w14:textId="77777777" w:rsidR="00596692" w:rsidRDefault="00596692" w:rsidP="00E1740B"/>
    <w:p w14:paraId="2A53B2A7" w14:textId="77777777" w:rsidR="00596692" w:rsidRDefault="00596692" w:rsidP="00E1740B"/>
    <w:p w14:paraId="681313A0" w14:textId="77777777" w:rsidR="00596692" w:rsidRDefault="00596692" w:rsidP="00E1740B"/>
    <w:p w14:paraId="7B8F0C08" w14:textId="77777777" w:rsidR="00FF6318" w:rsidRDefault="00FF6318" w:rsidP="00E1740B"/>
    <w:p w14:paraId="0506300F" w14:textId="77777777" w:rsidR="00147A08" w:rsidRDefault="00147A08" w:rsidP="000B6194">
      <w:pPr>
        <w:jc w:val="center"/>
      </w:pPr>
    </w:p>
    <w:p w14:paraId="596E7103" w14:textId="77777777" w:rsidR="00147A08" w:rsidRDefault="00147A08" w:rsidP="003E4A0B"/>
    <w:p w14:paraId="7CF25774" w14:textId="77777777" w:rsidR="00147A08" w:rsidRDefault="00147A08" w:rsidP="000B6194">
      <w:pPr>
        <w:jc w:val="center"/>
      </w:pPr>
    </w:p>
    <w:p w14:paraId="7811F566" w14:textId="77777777" w:rsidR="00147A08" w:rsidRDefault="00147A08" w:rsidP="000B6194">
      <w:pPr>
        <w:jc w:val="center"/>
      </w:pPr>
    </w:p>
    <w:p w14:paraId="6400386C" w14:textId="77777777" w:rsidR="00147A08" w:rsidRDefault="00147A08" w:rsidP="000B6194">
      <w:pPr>
        <w:jc w:val="center"/>
      </w:pPr>
    </w:p>
    <w:p w14:paraId="77817680" w14:textId="77777777" w:rsidR="00147A08" w:rsidRDefault="00147A08" w:rsidP="000B6194">
      <w:pPr>
        <w:jc w:val="center"/>
      </w:pPr>
    </w:p>
    <w:p w14:paraId="3CAC0296" w14:textId="77777777" w:rsidR="00147A08" w:rsidRDefault="00147A08" w:rsidP="000B6194">
      <w:pPr>
        <w:jc w:val="center"/>
      </w:pPr>
    </w:p>
    <w:p w14:paraId="2DEC1886" w14:textId="77777777" w:rsidR="00147A08" w:rsidRDefault="00147A08" w:rsidP="000B6194">
      <w:pPr>
        <w:jc w:val="center"/>
      </w:pPr>
    </w:p>
    <w:p w14:paraId="557592F6" w14:textId="77777777" w:rsidR="00147A08" w:rsidRDefault="00147A08" w:rsidP="000B6194">
      <w:pPr>
        <w:jc w:val="center"/>
      </w:pPr>
    </w:p>
    <w:p w14:paraId="1A93CFBF" w14:textId="77777777" w:rsidR="00147A08" w:rsidRDefault="00147A08" w:rsidP="000B6194">
      <w:pPr>
        <w:jc w:val="center"/>
      </w:pPr>
    </w:p>
    <w:p w14:paraId="339586D6" w14:textId="77777777" w:rsidR="00147A08" w:rsidRDefault="00147A08" w:rsidP="000B6194">
      <w:pPr>
        <w:jc w:val="center"/>
      </w:pPr>
    </w:p>
    <w:p w14:paraId="0A629F48" w14:textId="77777777" w:rsidR="00147A08" w:rsidRDefault="00147A08" w:rsidP="000B6194">
      <w:pPr>
        <w:jc w:val="center"/>
      </w:pPr>
    </w:p>
    <w:p w14:paraId="048530FA" w14:textId="77777777" w:rsidR="00147A08" w:rsidRDefault="00147A08" w:rsidP="000B6194">
      <w:pPr>
        <w:jc w:val="center"/>
      </w:pPr>
    </w:p>
    <w:p w14:paraId="04B4938E" w14:textId="77777777" w:rsidR="00147A08" w:rsidRDefault="00147A08" w:rsidP="000B6194">
      <w:pPr>
        <w:jc w:val="center"/>
      </w:pPr>
    </w:p>
    <w:p w14:paraId="1E8D72EC" w14:textId="77777777" w:rsidR="00147A08" w:rsidRDefault="00147A08" w:rsidP="000B6194">
      <w:pPr>
        <w:jc w:val="center"/>
      </w:pPr>
    </w:p>
    <w:p w14:paraId="337E9463" w14:textId="77777777" w:rsidR="00147A08" w:rsidRDefault="00147A08" w:rsidP="000B6194">
      <w:pPr>
        <w:jc w:val="center"/>
      </w:pPr>
    </w:p>
    <w:p w14:paraId="1A0F6CD7" w14:textId="77777777" w:rsidR="00147A08" w:rsidRDefault="00147A08" w:rsidP="000B6194">
      <w:pPr>
        <w:jc w:val="center"/>
      </w:pPr>
    </w:p>
    <w:p w14:paraId="5CCF2389" w14:textId="77777777" w:rsidR="00147A08" w:rsidRDefault="00147A08" w:rsidP="000B6194">
      <w:pPr>
        <w:jc w:val="center"/>
      </w:pPr>
    </w:p>
    <w:p w14:paraId="119317CA" w14:textId="77777777" w:rsidR="00147A08" w:rsidRDefault="00147A08" w:rsidP="000B6194">
      <w:pPr>
        <w:jc w:val="center"/>
      </w:pPr>
    </w:p>
    <w:p w14:paraId="53044BC4" w14:textId="77777777" w:rsidR="00147A08" w:rsidRDefault="00147A08" w:rsidP="000B6194">
      <w:pPr>
        <w:jc w:val="center"/>
      </w:pPr>
    </w:p>
    <w:p w14:paraId="66DB7E8F" w14:textId="77777777" w:rsidR="00147A08" w:rsidRDefault="00147A08" w:rsidP="000B6194">
      <w:pPr>
        <w:jc w:val="center"/>
      </w:pPr>
    </w:p>
    <w:p w14:paraId="0D93246C" w14:textId="77777777" w:rsidR="00147A08" w:rsidRDefault="00147A08" w:rsidP="000B6194">
      <w:pPr>
        <w:jc w:val="center"/>
      </w:pPr>
    </w:p>
    <w:p w14:paraId="60E8E8FF" w14:textId="77777777" w:rsidR="00147A08" w:rsidRDefault="00147A08" w:rsidP="000B6194">
      <w:pPr>
        <w:jc w:val="center"/>
      </w:pPr>
    </w:p>
    <w:p w14:paraId="623F6D74" w14:textId="77777777" w:rsidR="00147A08" w:rsidRDefault="00147A08" w:rsidP="000B6194">
      <w:pPr>
        <w:jc w:val="center"/>
      </w:pPr>
    </w:p>
    <w:p w14:paraId="3656EDC8" w14:textId="77777777" w:rsidR="00147A08" w:rsidRDefault="00147A08" w:rsidP="000B6194">
      <w:pPr>
        <w:jc w:val="center"/>
      </w:pPr>
    </w:p>
    <w:p w14:paraId="3FECE80D" w14:textId="77777777" w:rsidR="00147A08" w:rsidRDefault="00147A08" w:rsidP="000B6194">
      <w:pPr>
        <w:jc w:val="center"/>
      </w:pPr>
    </w:p>
    <w:p w14:paraId="7E8EFEC1" w14:textId="77777777" w:rsidR="00147A08" w:rsidRDefault="00147A08" w:rsidP="000B6194">
      <w:pPr>
        <w:jc w:val="center"/>
      </w:pPr>
    </w:p>
    <w:p w14:paraId="4ED02F9E" w14:textId="77777777" w:rsidR="00147A08" w:rsidRDefault="00147A08" w:rsidP="000B6194">
      <w:pPr>
        <w:jc w:val="center"/>
      </w:pPr>
    </w:p>
    <w:p w14:paraId="23BFA3D5" w14:textId="77777777" w:rsidR="00147A08" w:rsidRDefault="00147A08" w:rsidP="000B6194">
      <w:pPr>
        <w:jc w:val="center"/>
      </w:pPr>
    </w:p>
    <w:p w14:paraId="09FCD748" w14:textId="77777777" w:rsidR="00147A08" w:rsidRDefault="00147A08" w:rsidP="000B6194">
      <w:pPr>
        <w:jc w:val="center"/>
      </w:pPr>
    </w:p>
    <w:p w14:paraId="43DBA1C6" w14:textId="77777777" w:rsidR="00147A08" w:rsidRDefault="00147A08" w:rsidP="000B6194">
      <w:pPr>
        <w:jc w:val="center"/>
      </w:pPr>
    </w:p>
    <w:p w14:paraId="5BDA00BF" w14:textId="77777777" w:rsidR="00147A08" w:rsidRDefault="00147A08" w:rsidP="000B6194">
      <w:pPr>
        <w:jc w:val="center"/>
      </w:pPr>
    </w:p>
    <w:p w14:paraId="555B74BB" w14:textId="77777777" w:rsidR="00147A08" w:rsidRDefault="00147A08" w:rsidP="000B6194">
      <w:pPr>
        <w:jc w:val="center"/>
      </w:pPr>
    </w:p>
    <w:p w14:paraId="3099FF81" w14:textId="77777777" w:rsidR="00147A08" w:rsidRDefault="00147A08" w:rsidP="000B6194">
      <w:pPr>
        <w:jc w:val="center"/>
      </w:pPr>
    </w:p>
    <w:p w14:paraId="1EEBBBFA" w14:textId="77777777" w:rsidR="00147A08" w:rsidRDefault="00147A08" w:rsidP="000B6194">
      <w:pPr>
        <w:jc w:val="center"/>
      </w:pPr>
    </w:p>
    <w:p w14:paraId="54971D91" w14:textId="77777777" w:rsidR="00147A08" w:rsidRDefault="00147A08" w:rsidP="000B6194">
      <w:pPr>
        <w:jc w:val="center"/>
      </w:pPr>
    </w:p>
    <w:p w14:paraId="445622E9" w14:textId="77777777" w:rsidR="00147A08" w:rsidRDefault="00147A08" w:rsidP="000B6194">
      <w:pPr>
        <w:jc w:val="center"/>
      </w:pPr>
    </w:p>
    <w:p w14:paraId="37861950" w14:textId="77777777" w:rsidR="00147A08" w:rsidRDefault="00147A08" w:rsidP="000B6194">
      <w:pPr>
        <w:jc w:val="center"/>
      </w:pPr>
    </w:p>
    <w:p w14:paraId="2E85F5A5" w14:textId="77777777" w:rsidR="00147A08" w:rsidRDefault="00147A08" w:rsidP="000B6194">
      <w:pPr>
        <w:jc w:val="center"/>
      </w:pPr>
    </w:p>
    <w:p w14:paraId="642D7DC7" w14:textId="77777777" w:rsidR="00147A08" w:rsidRDefault="00147A08" w:rsidP="000B6194">
      <w:pPr>
        <w:jc w:val="center"/>
      </w:pPr>
    </w:p>
    <w:p w14:paraId="403F1608" w14:textId="77777777" w:rsidR="00147A08" w:rsidRDefault="00147A08" w:rsidP="000B6194">
      <w:pPr>
        <w:jc w:val="center"/>
      </w:pPr>
    </w:p>
    <w:sectPr w:rsidR="00147A08" w:rsidSect="00837F9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64D1B" w14:textId="77777777" w:rsidR="00635BA9" w:rsidRDefault="00635BA9">
      <w:r>
        <w:separator/>
      </w:r>
    </w:p>
  </w:endnote>
  <w:endnote w:type="continuationSeparator" w:id="0">
    <w:p w14:paraId="1645CF2F" w14:textId="77777777" w:rsidR="00635BA9" w:rsidRDefault="00635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B8BD87" w14:textId="77777777" w:rsidR="00635BA9" w:rsidRDefault="00635BA9">
      <w:r>
        <w:separator/>
      </w:r>
    </w:p>
  </w:footnote>
  <w:footnote w:type="continuationSeparator" w:id="0">
    <w:p w14:paraId="39E079E2" w14:textId="77777777" w:rsidR="00635BA9" w:rsidRDefault="00635B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44CC1"/>
    <w:multiLevelType w:val="hybridMultilevel"/>
    <w:tmpl w:val="35F679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570CF"/>
    <w:multiLevelType w:val="hybridMultilevel"/>
    <w:tmpl w:val="BB8A55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0D67DE"/>
    <w:multiLevelType w:val="hybridMultilevel"/>
    <w:tmpl w:val="20CCA7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CA06DC"/>
    <w:multiLevelType w:val="hybridMultilevel"/>
    <w:tmpl w:val="442A7E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A220B7"/>
    <w:multiLevelType w:val="hybridMultilevel"/>
    <w:tmpl w:val="E41833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2A6E48"/>
    <w:multiLevelType w:val="hybridMultilevel"/>
    <w:tmpl w:val="6B622A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AC3B2D"/>
    <w:multiLevelType w:val="hybridMultilevel"/>
    <w:tmpl w:val="F4340F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194"/>
    <w:rsid w:val="00003D30"/>
    <w:rsid w:val="00004280"/>
    <w:rsid w:val="00010434"/>
    <w:rsid w:val="00027703"/>
    <w:rsid w:val="00054F6F"/>
    <w:rsid w:val="0006203D"/>
    <w:rsid w:val="00072DE4"/>
    <w:rsid w:val="00075A93"/>
    <w:rsid w:val="00082C51"/>
    <w:rsid w:val="00087424"/>
    <w:rsid w:val="00093084"/>
    <w:rsid w:val="000B1DE1"/>
    <w:rsid w:val="000B6194"/>
    <w:rsid w:val="00102B48"/>
    <w:rsid w:val="001231B2"/>
    <w:rsid w:val="001468F6"/>
    <w:rsid w:val="00147A08"/>
    <w:rsid w:val="001523F2"/>
    <w:rsid w:val="00156ADB"/>
    <w:rsid w:val="00171A33"/>
    <w:rsid w:val="00172210"/>
    <w:rsid w:val="00173BC2"/>
    <w:rsid w:val="00183CCA"/>
    <w:rsid w:val="00195F54"/>
    <w:rsid w:val="001B5125"/>
    <w:rsid w:val="00202B91"/>
    <w:rsid w:val="00231D79"/>
    <w:rsid w:val="0023411B"/>
    <w:rsid w:val="00255A0E"/>
    <w:rsid w:val="00262D94"/>
    <w:rsid w:val="002676E8"/>
    <w:rsid w:val="0028089E"/>
    <w:rsid w:val="00297234"/>
    <w:rsid w:val="002A55CE"/>
    <w:rsid w:val="002A5EC5"/>
    <w:rsid w:val="002B6B30"/>
    <w:rsid w:val="002C49A5"/>
    <w:rsid w:val="002D5867"/>
    <w:rsid w:val="002F7657"/>
    <w:rsid w:val="003028BA"/>
    <w:rsid w:val="0032388C"/>
    <w:rsid w:val="00323E42"/>
    <w:rsid w:val="0034441F"/>
    <w:rsid w:val="00383B39"/>
    <w:rsid w:val="003900C7"/>
    <w:rsid w:val="00391B9C"/>
    <w:rsid w:val="003C4876"/>
    <w:rsid w:val="003E4551"/>
    <w:rsid w:val="003E4A0B"/>
    <w:rsid w:val="004007F1"/>
    <w:rsid w:val="0040524C"/>
    <w:rsid w:val="004140DA"/>
    <w:rsid w:val="00434B66"/>
    <w:rsid w:val="00443659"/>
    <w:rsid w:val="00476096"/>
    <w:rsid w:val="004A63F4"/>
    <w:rsid w:val="004B1F8B"/>
    <w:rsid w:val="004C4676"/>
    <w:rsid w:val="004F3923"/>
    <w:rsid w:val="00522CB8"/>
    <w:rsid w:val="005268AB"/>
    <w:rsid w:val="005279C4"/>
    <w:rsid w:val="00535477"/>
    <w:rsid w:val="005550F4"/>
    <w:rsid w:val="0058002E"/>
    <w:rsid w:val="00583695"/>
    <w:rsid w:val="00586420"/>
    <w:rsid w:val="0059367C"/>
    <w:rsid w:val="00596692"/>
    <w:rsid w:val="005A2A61"/>
    <w:rsid w:val="005F3D09"/>
    <w:rsid w:val="00635BA9"/>
    <w:rsid w:val="00654CCE"/>
    <w:rsid w:val="00675A85"/>
    <w:rsid w:val="00690254"/>
    <w:rsid w:val="006C11E9"/>
    <w:rsid w:val="006C5FB0"/>
    <w:rsid w:val="00711410"/>
    <w:rsid w:val="007122EC"/>
    <w:rsid w:val="007250D5"/>
    <w:rsid w:val="00744D00"/>
    <w:rsid w:val="00774877"/>
    <w:rsid w:val="00783DC8"/>
    <w:rsid w:val="0079788A"/>
    <w:rsid w:val="007A7BA4"/>
    <w:rsid w:val="007B1C76"/>
    <w:rsid w:val="007C7369"/>
    <w:rsid w:val="00837F9F"/>
    <w:rsid w:val="00845F7A"/>
    <w:rsid w:val="00860EEC"/>
    <w:rsid w:val="008627F5"/>
    <w:rsid w:val="008653CF"/>
    <w:rsid w:val="008A3A8F"/>
    <w:rsid w:val="008B2437"/>
    <w:rsid w:val="008B78C5"/>
    <w:rsid w:val="008B7A76"/>
    <w:rsid w:val="008D055D"/>
    <w:rsid w:val="008D2101"/>
    <w:rsid w:val="008D3DD8"/>
    <w:rsid w:val="00902102"/>
    <w:rsid w:val="009077D5"/>
    <w:rsid w:val="0093421E"/>
    <w:rsid w:val="00986472"/>
    <w:rsid w:val="0099383F"/>
    <w:rsid w:val="00997435"/>
    <w:rsid w:val="009A2182"/>
    <w:rsid w:val="009B16D5"/>
    <w:rsid w:val="009D364A"/>
    <w:rsid w:val="00A158F6"/>
    <w:rsid w:val="00A358B2"/>
    <w:rsid w:val="00A4683F"/>
    <w:rsid w:val="00A56141"/>
    <w:rsid w:val="00A60305"/>
    <w:rsid w:val="00A81339"/>
    <w:rsid w:val="00A95A5A"/>
    <w:rsid w:val="00AC5FC1"/>
    <w:rsid w:val="00AF6B9B"/>
    <w:rsid w:val="00B134E9"/>
    <w:rsid w:val="00B15DB4"/>
    <w:rsid w:val="00B17D67"/>
    <w:rsid w:val="00BB3DB1"/>
    <w:rsid w:val="00BF0AF7"/>
    <w:rsid w:val="00BF12A4"/>
    <w:rsid w:val="00BF45F8"/>
    <w:rsid w:val="00C2177D"/>
    <w:rsid w:val="00C21BB8"/>
    <w:rsid w:val="00C470D4"/>
    <w:rsid w:val="00C554F7"/>
    <w:rsid w:val="00C6417B"/>
    <w:rsid w:val="00C8677C"/>
    <w:rsid w:val="00C978CB"/>
    <w:rsid w:val="00CC0685"/>
    <w:rsid w:val="00CD3FE3"/>
    <w:rsid w:val="00CD6080"/>
    <w:rsid w:val="00D02C46"/>
    <w:rsid w:val="00D03EEA"/>
    <w:rsid w:val="00D2726B"/>
    <w:rsid w:val="00D53685"/>
    <w:rsid w:val="00D705F9"/>
    <w:rsid w:val="00D7257C"/>
    <w:rsid w:val="00D76A1B"/>
    <w:rsid w:val="00DA4906"/>
    <w:rsid w:val="00DA7ABC"/>
    <w:rsid w:val="00DC1DDA"/>
    <w:rsid w:val="00DC45E2"/>
    <w:rsid w:val="00DD06C4"/>
    <w:rsid w:val="00DD4264"/>
    <w:rsid w:val="00E1014A"/>
    <w:rsid w:val="00E134A5"/>
    <w:rsid w:val="00E1740B"/>
    <w:rsid w:val="00E20686"/>
    <w:rsid w:val="00E24691"/>
    <w:rsid w:val="00E31ACD"/>
    <w:rsid w:val="00E415CF"/>
    <w:rsid w:val="00E727F8"/>
    <w:rsid w:val="00E83BA9"/>
    <w:rsid w:val="00EA7F42"/>
    <w:rsid w:val="00EC3CBF"/>
    <w:rsid w:val="00ED57F5"/>
    <w:rsid w:val="00ED7D05"/>
    <w:rsid w:val="00F040CB"/>
    <w:rsid w:val="00F31BF4"/>
    <w:rsid w:val="00F5015D"/>
    <w:rsid w:val="00F66ED9"/>
    <w:rsid w:val="00F73EDF"/>
    <w:rsid w:val="00F83FAA"/>
    <w:rsid w:val="00FB3026"/>
    <w:rsid w:val="00FF63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44C4C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158F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2A61"/>
    <w:pPr>
      <w:ind w:left="720"/>
      <w:contextualSpacing/>
    </w:pPr>
  </w:style>
  <w:style w:type="paragraph" w:styleId="NoSpacing">
    <w:name w:val="No Spacing"/>
    <w:uiPriority w:val="1"/>
    <w:qFormat/>
    <w:rsid w:val="00A8133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21328">
      <w:bodyDiv w:val="1"/>
      <w:marLeft w:val="0"/>
      <w:marRight w:val="0"/>
      <w:marTop w:val="0"/>
      <w:marBottom w:val="0"/>
      <w:divBdr>
        <w:top w:val="none" w:sz="0" w:space="0" w:color="auto"/>
        <w:left w:val="none" w:sz="0" w:space="0" w:color="auto"/>
        <w:bottom w:val="none" w:sz="0" w:space="0" w:color="auto"/>
        <w:right w:val="none" w:sz="0" w:space="0" w:color="auto"/>
      </w:divBdr>
    </w:div>
    <w:div w:id="169879403">
      <w:bodyDiv w:val="1"/>
      <w:marLeft w:val="0"/>
      <w:marRight w:val="0"/>
      <w:marTop w:val="0"/>
      <w:marBottom w:val="0"/>
      <w:divBdr>
        <w:top w:val="none" w:sz="0" w:space="0" w:color="auto"/>
        <w:left w:val="none" w:sz="0" w:space="0" w:color="auto"/>
        <w:bottom w:val="none" w:sz="0" w:space="0" w:color="auto"/>
        <w:right w:val="none" w:sz="0" w:space="0" w:color="auto"/>
      </w:divBdr>
    </w:div>
    <w:div w:id="452594774">
      <w:bodyDiv w:val="1"/>
      <w:marLeft w:val="0"/>
      <w:marRight w:val="0"/>
      <w:marTop w:val="0"/>
      <w:marBottom w:val="0"/>
      <w:divBdr>
        <w:top w:val="none" w:sz="0" w:space="0" w:color="auto"/>
        <w:left w:val="none" w:sz="0" w:space="0" w:color="auto"/>
        <w:bottom w:val="none" w:sz="0" w:space="0" w:color="auto"/>
        <w:right w:val="none" w:sz="0" w:space="0" w:color="auto"/>
      </w:divBdr>
    </w:div>
    <w:div w:id="498084165">
      <w:bodyDiv w:val="1"/>
      <w:marLeft w:val="0"/>
      <w:marRight w:val="0"/>
      <w:marTop w:val="0"/>
      <w:marBottom w:val="0"/>
      <w:divBdr>
        <w:top w:val="none" w:sz="0" w:space="0" w:color="auto"/>
        <w:left w:val="none" w:sz="0" w:space="0" w:color="auto"/>
        <w:bottom w:val="none" w:sz="0" w:space="0" w:color="auto"/>
        <w:right w:val="none" w:sz="0" w:space="0" w:color="auto"/>
      </w:divBdr>
    </w:div>
    <w:div w:id="766272881">
      <w:bodyDiv w:val="1"/>
      <w:marLeft w:val="0"/>
      <w:marRight w:val="0"/>
      <w:marTop w:val="0"/>
      <w:marBottom w:val="0"/>
      <w:divBdr>
        <w:top w:val="none" w:sz="0" w:space="0" w:color="auto"/>
        <w:left w:val="none" w:sz="0" w:space="0" w:color="auto"/>
        <w:bottom w:val="none" w:sz="0" w:space="0" w:color="auto"/>
        <w:right w:val="none" w:sz="0" w:space="0" w:color="auto"/>
      </w:divBdr>
    </w:div>
    <w:div w:id="938368132">
      <w:bodyDiv w:val="1"/>
      <w:marLeft w:val="0"/>
      <w:marRight w:val="0"/>
      <w:marTop w:val="0"/>
      <w:marBottom w:val="0"/>
      <w:divBdr>
        <w:top w:val="none" w:sz="0" w:space="0" w:color="auto"/>
        <w:left w:val="none" w:sz="0" w:space="0" w:color="auto"/>
        <w:bottom w:val="none" w:sz="0" w:space="0" w:color="auto"/>
        <w:right w:val="none" w:sz="0" w:space="0" w:color="auto"/>
      </w:divBdr>
    </w:div>
    <w:div w:id="1017926254">
      <w:bodyDiv w:val="1"/>
      <w:marLeft w:val="0"/>
      <w:marRight w:val="0"/>
      <w:marTop w:val="0"/>
      <w:marBottom w:val="0"/>
      <w:divBdr>
        <w:top w:val="none" w:sz="0" w:space="0" w:color="auto"/>
        <w:left w:val="none" w:sz="0" w:space="0" w:color="auto"/>
        <w:bottom w:val="none" w:sz="0" w:space="0" w:color="auto"/>
        <w:right w:val="none" w:sz="0" w:space="0" w:color="auto"/>
      </w:divBdr>
    </w:div>
    <w:div w:id="1104110115">
      <w:bodyDiv w:val="1"/>
      <w:marLeft w:val="0"/>
      <w:marRight w:val="0"/>
      <w:marTop w:val="0"/>
      <w:marBottom w:val="0"/>
      <w:divBdr>
        <w:top w:val="none" w:sz="0" w:space="0" w:color="auto"/>
        <w:left w:val="none" w:sz="0" w:space="0" w:color="auto"/>
        <w:bottom w:val="none" w:sz="0" w:space="0" w:color="auto"/>
        <w:right w:val="none" w:sz="0" w:space="0" w:color="auto"/>
      </w:divBdr>
    </w:div>
    <w:div w:id="1128816837">
      <w:bodyDiv w:val="1"/>
      <w:marLeft w:val="0"/>
      <w:marRight w:val="0"/>
      <w:marTop w:val="0"/>
      <w:marBottom w:val="0"/>
      <w:divBdr>
        <w:top w:val="none" w:sz="0" w:space="0" w:color="auto"/>
        <w:left w:val="none" w:sz="0" w:space="0" w:color="auto"/>
        <w:bottom w:val="none" w:sz="0" w:space="0" w:color="auto"/>
        <w:right w:val="none" w:sz="0" w:space="0" w:color="auto"/>
      </w:divBdr>
    </w:div>
    <w:div w:id="1332951809">
      <w:bodyDiv w:val="1"/>
      <w:marLeft w:val="0"/>
      <w:marRight w:val="0"/>
      <w:marTop w:val="0"/>
      <w:marBottom w:val="0"/>
      <w:divBdr>
        <w:top w:val="none" w:sz="0" w:space="0" w:color="auto"/>
        <w:left w:val="none" w:sz="0" w:space="0" w:color="auto"/>
        <w:bottom w:val="none" w:sz="0" w:space="0" w:color="auto"/>
        <w:right w:val="none" w:sz="0" w:space="0" w:color="auto"/>
      </w:divBdr>
    </w:div>
    <w:div w:id="1376082415">
      <w:bodyDiv w:val="1"/>
      <w:marLeft w:val="0"/>
      <w:marRight w:val="0"/>
      <w:marTop w:val="0"/>
      <w:marBottom w:val="0"/>
      <w:divBdr>
        <w:top w:val="none" w:sz="0" w:space="0" w:color="auto"/>
        <w:left w:val="none" w:sz="0" w:space="0" w:color="auto"/>
        <w:bottom w:val="none" w:sz="0" w:space="0" w:color="auto"/>
        <w:right w:val="none" w:sz="0" w:space="0" w:color="auto"/>
      </w:divBdr>
    </w:div>
    <w:div w:id="1390107222">
      <w:bodyDiv w:val="1"/>
      <w:marLeft w:val="0"/>
      <w:marRight w:val="0"/>
      <w:marTop w:val="0"/>
      <w:marBottom w:val="0"/>
      <w:divBdr>
        <w:top w:val="none" w:sz="0" w:space="0" w:color="auto"/>
        <w:left w:val="none" w:sz="0" w:space="0" w:color="auto"/>
        <w:bottom w:val="none" w:sz="0" w:space="0" w:color="auto"/>
        <w:right w:val="none" w:sz="0" w:space="0" w:color="auto"/>
      </w:divBdr>
    </w:div>
    <w:div w:id="1438138216">
      <w:bodyDiv w:val="1"/>
      <w:marLeft w:val="0"/>
      <w:marRight w:val="0"/>
      <w:marTop w:val="0"/>
      <w:marBottom w:val="0"/>
      <w:divBdr>
        <w:top w:val="none" w:sz="0" w:space="0" w:color="auto"/>
        <w:left w:val="none" w:sz="0" w:space="0" w:color="auto"/>
        <w:bottom w:val="none" w:sz="0" w:space="0" w:color="auto"/>
        <w:right w:val="none" w:sz="0" w:space="0" w:color="auto"/>
      </w:divBdr>
    </w:div>
    <w:div w:id="1483353853">
      <w:bodyDiv w:val="1"/>
      <w:marLeft w:val="0"/>
      <w:marRight w:val="0"/>
      <w:marTop w:val="0"/>
      <w:marBottom w:val="0"/>
      <w:divBdr>
        <w:top w:val="none" w:sz="0" w:space="0" w:color="auto"/>
        <w:left w:val="none" w:sz="0" w:space="0" w:color="auto"/>
        <w:bottom w:val="none" w:sz="0" w:space="0" w:color="auto"/>
        <w:right w:val="none" w:sz="0" w:space="0" w:color="auto"/>
      </w:divBdr>
    </w:div>
    <w:div w:id="1550263525">
      <w:bodyDiv w:val="1"/>
      <w:marLeft w:val="0"/>
      <w:marRight w:val="0"/>
      <w:marTop w:val="0"/>
      <w:marBottom w:val="0"/>
      <w:divBdr>
        <w:top w:val="none" w:sz="0" w:space="0" w:color="auto"/>
        <w:left w:val="none" w:sz="0" w:space="0" w:color="auto"/>
        <w:bottom w:val="none" w:sz="0" w:space="0" w:color="auto"/>
        <w:right w:val="none" w:sz="0" w:space="0" w:color="auto"/>
      </w:divBdr>
    </w:div>
    <w:div w:id="1563640729">
      <w:bodyDiv w:val="1"/>
      <w:marLeft w:val="0"/>
      <w:marRight w:val="0"/>
      <w:marTop w:val="0"/>
      <w:marBottom w:val="0"/>
      <w:divBdr>
        <w:top w:val="none" w:sz="0" w:space="0" w:color="auto"/>
        <w:left w:val="none" w:sz="0" w:space="0" w:color="auto"/>
        <w:bottom w:val="none" w:sz="0" w:space="0" w:color="auto"/>
        <w:right w:val="none" w:sz="0" w:space="0" w:color="auto"/>
      </w:divBdr>
    </w:div>
    <w:div w:id="1958484371">
      <w:bodyDiv w:val="1"/>
      <w:marLeft w:val="0"/>
      <w:marRight w:val="0"/>
      <w:marTop w:val="0"/>
      <w:marBottom w:val="0"/>
      <w:divBdr>
        <w:top w:val="none" w:sz="0" w:space="0" w:color="auto"/>
        <w:left w:val="none" w:sz="0" w:space="0" w:color="auto"/>
        <w:bottom w:val="none" w:sz="0" w:space="0" w:color="auto"/>
        <w:right w:val="none" w:sz="0" w:space="0" w:color="auto"/>
      </w:divBdr>
    </w:div>
    <w:div w:id="2065332856">
      <w:bodyDiv w:val="1"/>
      <w:marLeft w:val="0"/>
      <w:marRight w:val="0"/>
      <w:marTop w:val="0"/>
      <w:marBottom w:val="0"/>
      <w:divBdr>
        <w:top w:val="none" w:sz="0" w:space="0" w:color="auto"/>
        <w:left w:val="none" w:sz="0" w:space="0" w:color="auto"/>
        <w:bottom w:val="none" w:sz="0" w:space="0" w:color="auto"/>
        <w:right w:val="none" w:sz="0" w:space="0" w:color="auto"/>
      </w:divBdr>
    </w:div>
    <w:div w:id="21304687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4794</TotalTime>
  <Pages>11</Pages>
  <Words>2710</Words>
  <Characters>15449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Geoffrey Lebon</cp:lastModifiedBy>
  <cp:revision>14</cp:revision>
  <cp:lastPrinted>2017-10-12T14:55:00Z</cp:lastPrinted>
  <dcterms:created xsi:type="dcterms:W3CDTF">2021-05-06T19:36:00Z</dcterms:created>
  <dcterms:modified xsi:type="dcterms:W3CDTF">2021-05-19T20:22:00Z</dcterms:modified>
</cp:coreProperties>
</file>